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B61" w:rsidRPr="00A24B61" w:rsidRDefault="00981181" w:rsidP="00A24B61">
      <w:pPr>
        <w:spacing w:after="0" w:line="240" w:lineRule="auto"/>
        <w:jc w:val="center"/>
        <w:rPr>
          <w:rFonts w:ascii="Times New Roman" w:eastAsia="Times New Roman" w:hAnsi="Times New Roman" w:cs="Calibri"/>
          <w:b/>
          <w:sz w:val="26"/>
          <w:szCs w:val="26"/>
          <w:lang w:eastAsia="ar-SA"/>
        </w:rPr>
      </w:pPr>
      <w:r>
        <w:rPr>
          <w:rFonts w:ascii="Times New Roman" w:eastAsia="Times New Roman" w:hAnsi="Times New Roman" w:cs="Times New Roman"/>
          <w:b/>
          <w:bCs/>
          <w:sz w:val="26"/>
          <w:szCs w:val="26"/>
          <w:lang w:eastAsia="ar-SA"/>
        </w:rPr>
        <w:t>ИНФОРМАЦИЯ</w:t>
      </w:r>
    </w:p>
    <w:p w:rsidR="00A24B61" w:rsidRPr="00A24B61" w:rsidRDefault="00A24B61" w:rsidP="00A24B61">
      <w:pPr>
        <w:spacing w:after="0" w:line="240" w:lineRule="auto"/>
        <w:jc w:val="center"/>
        <w:rPr>
          <w:rFonts w:ascii="Times New Roman" w:eastAsia="Times New Roman" w:hAnsi="Times New Roman" w:cs="Calibri"/>
          <w:b/>
          <w:sz w:val="26"/>
          <w:szCs w:val="26"/>
          <w:lang w:eastAsia="ar-SA"/>
        </w:rPr>
      </w:pPr>
      <w:r w:rsidRPr="00A24B61">
        <w:rPr>
          <w:rFonts w:ascii="Times New Roman" w:eastAsia="Times New Roman" w:hAnsi="Times New Roman" w:cs="Calibri"/>
          <w:b/>
          <w:sz w:val="26"/>
          <w:szCs w:val="26"/>
          <w:lang w:eastAsia="ar-SA"/>
        </w:rPr>
        <w:t xml:space="preserve">по результатам контрольного мероприятия </w:t>
      </w:r>
    </w:p>
    <w:p w:rsidR="00D300D0" w:rsidRPr="008107CA" w:rsidRDefault="00D300D0" w:rsidP="00D300D0">
      <w:pPr>
        <w:spacing w:after="0" w:line="240" w:lineRule="auto"/>
        <w:jc w:val="center"/>
        <w:rPr>
          <w:rFonts w:ascii="Times New Roman" w:eastAsia="Times New Roman" w:hAnsi="Times New Roman" w:cs="Times New Roman"/>
          <w:b/>
          <w:bCs/>
          <w:sz w:val="28"/>
          <w:szCs w:val="28"/>
          <w:lang w:eastAsia="ru-RU"/>
        </w:rPr>
      </w:pPr>
      <w:r w:rsidRPr="008107CA">
        <w:rPr>
          <w:rFonts w:ascii="Times New Roman" w:eastAsia="Times New Roman" w:hAnsi="Times New Roman" w:cs="Times New Roman"/>
          <w:b/>
          <w:sz w:val="28"/>
          <w:szCs w:val="28"/>
          <w:lang w:eastAsia="ar-SA"/>
        </w:rPr>
        <w:t>«</w:t>
      </w:r>
      <w:r w:rsidRPr="008107CA">
        <w:rPr>
          <w:rFonts w:ascii="Times New Roman" w:eastAsia="Times New Roman" w:hAnsi="Times New Roman" w:cs="Times New Roman"/>
          <w:b/>
          <w:sz w:val="28"/>
          <w:szCs w:val="28"/>
          <w:u w:val="single"/>
          <w:lang w:eastAsia="ar-SA"/>
        </w:rPr>
        <w:t xml:space="preserve">Проверка  целевого и эффективного использования бюджетных средств, а также муниципального имущества в муниципальном бюджетном общеобразовательном учреждении </w:t>
      </w:r>
      <w:proofErr w:type="spellStart"/>
      <w:r w:rsidRPr="008107CA">
        <w:rPr>
          <w:rFonts w:ascii="Times New Roman" w:eastAsia="Times New Roman" w:hAnsi="Times New Roman" w:cs="Times New Roman"/>
          <w:b/>
          <w:sz w:val="28"/>
          <w:szCs w:val="28"/>
          <w:u w:val="single"/>
          <w:lang w:eastAsia="ar-SA"/>
        </w:rPr>
        <w:t>Новосельская</w:t>
      </w:r>
      <w:proofErr w:type="spellEnd"/>
      <w:r w:rsidRPr="008107CA">
        <w:rPr>
          <w:rFonts w:ascii="Times New Roman" w:eastAsia="Times New Roman" w:hAnsi="Times New Roman" w:cs="Times New Roman"/>
          <w:b/>
          <w:sz w:val="28"/>
          <w:szCs w:val="28"/>
          <w:u w:val="single"/>
          <w:lang w:eastAsia="ar-SA"/>
        </w:rPr>
        <w:t xml:space="preserve"> основная общеобразовательная школа</w:t>
      </w:r>
      <w:r w:rsidRPr="008107CA">
        <w:rPr>
          <w:rFonts w:ascii="Times New Roman" w:eastAsia="Times New Roman" w:hAnsi="Times New Roman" w:cs="Times New Roman"/>
          <w:b/>
          <w:sz w:val="28"/>
          <w:szCs w:val="28"/>
          <w:lang w:eastAsia="ar-SA"/>
        </w:rPr>
        <w:t>»</w:t>
      </w:r>
    </w:p>
    <w:p w:rsidR="00D300D0" w:rsidRPr="008107CA" w:rsidRDefault="00D300D0" w:rsidP="00D300D0">
      <w:pPr>
        <w:widowControl w:val="0"/>
        <w:suppressAutoHyphens/>
        <w:spacing w:after="0" w:line="240" w:lineRule="auto"/>
        <w:jc w:val="center"/>
        <w:rPr>
          <w:rFonts w:ascii="Times New Roman" w:eastAsia="Lucida Sans Unicode" w:hAnsi="Times New Roman" w:cs="Times New Roman"/>
          <w:b/>
          <w:kern w:val="1"/>
          <w:sz w:val="28"/>
          <w:szCs w:val="28"/>
        </w:rPr>
      </w:pPr>
    </w:p>
    <w:p w:rsidR="00D300D0" w:rsidRPr="008107CA" w:rsidRDefault="00D300D0" w:rsidP="00D300D0">
      <w:pPr>
        <w:widowControl w:val="0"/>
        <w:suppressAutoHyphens/>
        <w:spacing w:after="0" w:line="240" w:lineRule="auto"/>
        <w:jc w:val="center"/>
        <w:rPr>
          <w:rFonts w:ascii="Times New Roman" w:eastAsia="Lucida Sans Unicode" w:hAnsi="Times New Roman" w:cs="Times New Roman"/>
          <w:b/>
          <w:kern w:val="1"/>
          <w:sz w:val="28"/>
          <w:szCs w:val="28"/>
        </w:rPr>
      </w:pPr>
    </w:p>
    <w:p w:rsidR="00D300D0" w:rsidRPr="008107CA" w:rsidRDefault="00D300D0" w:rsidP="00190BE5">
      <w:pPr>
        <w:widowControl w:val="0"/>
        <w:suppressAutoHyphens/>
        <w:spacing w:after="0" w:line="240" w:lineRule="auto"/>
        <w:jc w:val="both"/>
        <w:rPr>
          <w:rFonts w:ascii="Times New Roman" w:eastAsia="Lucida Sans Unicode" w:hAnsi="Times New Roman" w:cs="Times New Roman"/>
          <w:kern w:val="1"/>
          <w:sz w:val="28"/>
          <w:szCs w:val="28"/>
        </w:rPr>
      </w:pPr>
      <w:r w:rsidRPr="008107CA">
        <w:rPr>
          <w:rFonts w:ascii="Times New Roman" w:eastAsia="Lucida Sans Unicode" w:hAnsi="Times New Roman" w:cs="Times New Roman"/>
          <w:kern w:val="1"/>
          <w:sz w:val="28"/>
          <w:szCs w:val="28"/>
        </w:rPr>
        <w:t>п. Фирово                                                                                           13.10.2017г.</w:t>
      </w:r>
    </w:p>
    <w:p w:rsidR="00D300D0" w:rsidRPr="008107CA" w:rsidRDefault="00D300D0" w:rsidP="00D300D0">
      <w:pPr>
        <w:widowControl w:val="0"/>
        <w:suppressAutoHyphens/>
        <w:spacing w:after="0" w:line="240" w:lineRule="auto"/>
        <w:jc w:val="both"/>
        <w:rPr>
          <w:rFonts w:ascii="Times New Roman" w:eastAsia="Lucida Sans Unicode" w:hAnsi="Times New Roman" w:cs="Times New Roman"/>
          <w:kern w:val="1"/>
          <w:sz w:val="28"/>
          <w:szCs w:val="28"/>
        </w:rPr>
      </w:pPr>
    </w:p>
    <w:p w:rsidR="00D300D0" w:rsidRPr="008107CA" w:rsidRDefault="00D300D0" w:rsidP="00D300D0">
      <w:pPr>
        <w:widowControl w:val="0"/>
        <w:suppressAutoHyphens/>
        <w:spacing w:after="0" w:line="240" w:lineRule="auto"/>
        <w:jc w:val="both"/>
        <w:rPr>
          <w:rFonts w:ascii="Times New Roman" w:eastAsia="Lucida Sans Unicode" w:hAnsi="Times New Roman" w:cs="Times New Roman"/>
          <w:kern w:val="1"/>
          <w:sz w:val="28"/>
          <w:szCs w:val="28"/>
        </w:rPr>
      </w:pPr>
      <w:bookmarkStart w:id="0" w:name="_GoBack"/>
      <w:bookmarkEnd w:id="0"/>
    </w:p>
    <w:p w:rsidR="00D300D0" w:rsidRPr="008107CA" w:rsidRDefault="00D300D0" w:rsidP="00D300D0">
      <w:pPr>
        <w:widowControl w:val="0"/>
        <w:spacing w:after="0" w:line="240" w:lineRule="auto"/>
        <w:ind w:firstLine="708"/>
        <w:jc w:val="both"/>
        <w:rPr>
          <w:rFonts w:ascii="Times New Roman" w:hAnsi="Times New Roman" w:cs="Times New Roman"/>
          <w:sz w:val="28"/>
          <w:szCs w:val="28"/>
          <w:lang w:eastAsia="ru-RU"/>
        </w:rPr>
      </w:pPr>
      <w:r w:rsidRPr="008107CA">
        <w:rPr>
          <w:rFonts w:ascii="Times New Roman" w:hAnsi="Times New Roman" w:cs="Times New Roman"/>
          <w:b/>
          <w:bCs/>
          <w:sz w:val="28"/>
          <w:szCs w:val="28"/>
          <w:lang w:eastAsia="ru-RU"/>
        </w:rPr>
        <w:t>Основание для проведения контрольного мероприятия</w:t>
      </w:r>
      <w:r w:rsidRPr="008107CA">
        <w:rPr>
          <w:rFonts w:ascii="Times New Roman" w:hAnsi="Times New Roman" w:cs="Times New Roman"/>
          <w:sz w:val="28"/>
          <w:szCs w:val="28"/>
          <w:lang w:eastAsia="ru-RU"/>
        </w:rPr>
        <w:t xml:space="preserve"> – статья  7 Положения о Контрольно-ревизионном управлении </w:t>
      </w:r>
      <w:proofErr w:type="spellStart"/>
      <w:r w:rsidRPr="008107CA">
        <w:rPr>
          <w:rFonts w:ascii="Times New Roman" w:hAnsi="Times New Roman" w:cs="Times New Roman"/>
          <w:sz w:val="28"/>
          <w:szCs w:val="28"/>
          <w:lang w:eastAsia="ru-RU"/>
        </w:rPr>
        <w:t>Фировского</w:t>
      </w:r>
      <w:proofErr w:type="spellEnd"/>
      <w:r w:rsidRPr="008107CA">
        <w:rPr>
          <w:rFonts w:ascii="Times New Roman" w:hAnsi="Times New Roman" w:cs="Times New Roman"/>
          <w:sz w:val="28"/>
          <w:szCs w:val="28"/>
          <w:lang w:eastAsia="ru-RU"/>
        </w:rPr>
        <w:t xml:space="preserve"> района, утвержденного решением Собрания депутатов </w:t>
      </w:r>
      <w:proofErr w:type="spellStart"/>
      <w:r w:rsidRPr="008107CA">
        <w:rPr>
          <w:rFonts w:ascii="Times New Roman" w:hAnsi="Times New Roman" w:cs="Times New Roman"/>
          <w:sz w:val="28"/>
          <w:szCs w:val="28"/>
          <w:lang w:eastAsia="ru-RU"/>
        </w:rPr>
        <w:t>Фировского</w:t>
      </w:r>
      <w:proofErr w:type="spellEnd"/>
      <w:r w:rsidRPr="008107CA">
        <w:rPr>
          <w:rFonts w:ascii="Times New Roman" w:hAnsi="Times New Roman" w:cs="Times New Roman"/>
          <w:sz w:val="28"/>
          <w:szCs w:val="28"/>
          <w:lang w:eastAsia="ru-RU"/>
        </w:rPr>
        <w:t xml:space="preserve"> района от 25.09.2012г. №188 «О создании Контрольно-ревизионного управления </w:t>
      </w:r>
      <w:proofErr w:type="spellStart"/>
      <w:r w:rsidRPr="008107CA">
        <w:rPr>
          <w:rFonts w:ascii="Times New Roman" w:hAnsi="Times New Roman" w:cs="Times New Roman"/>
          <w:sz w:val="28"/>
          <w:szCs w:val="28"/>
          <w:lang w:eastAsia="ru-RU"/>
        </w:rPr>
        <w:t>Фировского</w:t>
      </w:r>
      <w:proofErr w:type="spellEnd"/>
      <w:r w:rsidRPr="008107CA">
        <w:rPr>
          <w:rFonts w:ascii="Times New Roman" w:hAnsi="Times New Roman" w:cs="Times New Roman"/>
          <w:sz w:val="28"/>
          <w:szCs w:val="28"/>
          <w:lang w:eastAsia="ru-RU"/>
        </w:rPr>
        <w:t xml:space="preserve"> района», пункт 2.7 Плана работы контрольно-ревизионного управления на 2017 год, приказ контрольно-ревизионного управления </w:t>
      </w:r>
      <w:proofErr w:type="spellStart"/>
      <w:r w:rsidRPr="008107CA">
        <w:rPr>
          <w:rFonts w:ascii="Times New Roman" w:hAnsi="Times New Roman" w:cs="Times New Roman"/>
          <w:sz w:val="28"/>
          <w:szCs w:val="28"/>
          <w:lang w:eastAsia="ru-RU"/>
        </w:rPr>
        <w:t>Фировского</w:t>
      </w:r>
      <w:proofErr w:type="spellEnd"/>
      <w:r w:rsidRPr="008107CA">
        <w:rPr>
          <w:rFonts w:ascii="Times New Roman" w:hAnsi="Times New Roman" w:cs="Times New Roman"/>
          <w:sz w:val="28"/>
          <w:szCs w:val="28"/>
          <w:lang w:eastAsia="ru-RU"/>
        </w:rPr>
        <w:t xml:space="preserve"> района от 08.09 2017 года №25. </w:t>
      </w:r>
    </w:p>
    <w:p w:rsidR="00D300D0" w:rsidRPr="008107CA" w:rsidRDefault="00D300D0" w:rsidP="00D300D0">
      <w:pPr>
        <w:spacing w:after="0" w:line="240" w:lineRule="auto"/>
        <w:ind w:firstLine="708"/>
        <w:jc w:val="both"/>
        <w:rPr>
          <w:rFonts w:ascii="Times New Roman" w:eastAsia="Times New Roman" w:hAnsi="Times New Roman" w:cs="Times New Roman"/>
          <w:bCs/>
          <w:sz w:val="28"/>
          <w:szCs w:val="28"/>
          <w:u w:val="single"/>
          <w:lang w:eastAsia="ru-RU"/>
        </w:rPr>
      </w:pPr>
      <w:r w:rsidRPr="008107CA">
        <w:rPr>
          <w:rFonts w:ascii="Times New Roman" w:eastAsia="Times New Roman" w:hAnsi="Times New Roman" w:cs="Times New Roman"/>
          <w:b/>
          <w:bCs/>
          <w:sz w:val="28"/>
          <w:szCs w:val="28"/>
          <w:lang w:eastAsia="ru-RU"/>
        </w:rPr>
        <w:t xml:space="preserve">Цель контрольного мероприятия: </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bCs/>
          <w:sz w:val="28"/>
          <w:szCs w:val="28"/>
          <w:lang w:eastAsia="ru-RU"/>
        </w:rPr>
      </w:pPr>
      <w:r w:rsidRPr="008107CA">
        <w:rPr>
          <w:rFonts w:ascii="Times New Roman" w:eastAsia="Times New Roman" w:hAnsi="Times New Roman" w:cs="Times New Roman"/>
          <w:bCs/>
          <w:sz w:val="28"/>
          <w:szCs w:val="28"/>
          <w:lang w:eastAsia="ru-RU"/>
        </w:rPr>
        <w:t xml:space="preserve">Проверка соответствия нормативно-правовых актов регламентирующих деятельность муниципального бюджетного образовательного учреждения </w:t>
      </w:r>
      <w:proofErr w:type="spellStart"/>
      <w:r w:rsidRPr="008107CA">
        <w:rPr>
          <w:rFonts w:ascii="Times New Roman" w:eastAsia="Times New Roman" w:hAnsi="Times New Roman" w:cs="Times New Roman"/>
          <w:bCs/>
          <w:sz w:val="28"/>
          <w:szCs w:val="28"/>
          <w:lang w:eastAsia="ru-RU"/>
        </w:rPr>
        <w:t>Новосельская</w:t>
      </w:r>
      <w:proofErr w:type="spellEnd"/>
      <w:r w:rsidRPr="008107CA">
        <w:rPr>
          <w:rFonts w:ascii="Times New Roman" w:eastAsia="Times New Roman" w:hAnsi="Times New Roman" w:cs="Times New Roman"/>
          <w:bCs/>
          <w:sz w:val="28"/>
          <w:szCs w:val="28"/>
          <w:lang w:eastAsia="ru-RU"/>
        </w:rPr>
        <w:t xml:space="preserve"> основная общеобразовательная школа действующему законодательству.</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bCs/>
          <w:sz w:val="28"/>
          <w:szCs w:val="28"/>
          <w:lang w:eastAsia="ru-RU"/>
        </w:rPr>
      </w:pPr>
      <w:r w:rsidRPr="008107CA">
        <w:rPr>
          <w:rFonts w:ascii="Times New Roman" w:eastAsia="Times New Roman" w:hAnsi="Times New Roman" w:cs="Times New Roman"/>
          <w:bCs/>
          <w:sz w:val="28"/>
          <w:szCs w:val="28"/>
          <w:lang w:eastAsia="ru-RU"/>
        </w:rPr>
        <w:t>Проверить финансово-хозяйственную деятельность, установленные муниципальные задания и отчеты по их выполнению.</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Проанализировать э</w:t>
      </w:r>
      <w:r w:rsidRPr="008107CA">
        <w:rPr>
          <w:rFonts w:ascii="Times New Roman" w:eastAsia="Times New Roman" w:hAnsi="Times New Roman" w:cs="Times New Roman"/>
          <w:sz w:val="28"/>
          <w:szCs w:val="28"/>
          <w:lang w:eastAsia="ar-SA"/>
        </w:rPr>
        <w:t>ффективн</w:t>
      </w:r>
      <w:r>
        <w:rPr>
          <w:rFonts w:ascii="Times New Roman" w:eastAsia="Times New Roman" w:hAnsi="Times New Roman" w:cs="Times New Roman"/>
          <w:sz w:val="28"/>
          <w:szCs w:val="28"/>
          <w:lang w:eastAsia="ar-SA"/>
        </w:rPr>
        <w:t>ость</w:t>
      </w:r>
      <w:r w:rsidRPr="008107CA">
        <w:rPr>
          <w:rFonts w:ascii="Times New Roman" w:eastAsia="Times New Roman" w:hAnsi="Times New Roman" w:cs="Times New Roman"/>
          <w:sz w:val="28"/>
          <w:szCs w:val="28"/>
          <w:lang w:eastAsia="ar-SA"/>
        </w:rPr>
        <w:t xml:space="preserve"> использования бюджетных средств в 2015-2017гг.</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Проверить о</w:t>
      </w:r>
      <w:r w:rsidRPr="008107CA">
        <w:rPr>
          <w:rFonts w:ascii="Times New Roman" w:eastAsia="Times New Roman" w:hAnsi="Times New Roman" w:cs="Times New Roman"/>
          <w:sz w:val="28"/>
          <w:szCs w:val="28"/>
          <w:lang w:eastAsia="ar-SA"/>
        </w:rPr>
        <w:t>рганизаци</w:t>
      </w:r>
      <w:r>
        <w:rPr>
          <w:rFonts w:ascii="Times New Roman" w:eastAsia="Times New Roman" w:hAnsi="Times New Roman" w:cs="Times New Roman"/>
          <w:sz w:val="28"/>
          <w:szCs w:val="28"/>
          <w:lang w:eastAsia="ar-SA"/>
        </w:rPr>
        <w:t>ю</w:t>
      </w:r>
      <w:r w:rsidRPr="008107CA">
        <w:rPr>
          <w:rFonts w:ascii="Times New Roman" w:eastAsia="Times New Roman" w:hAnsi="Times New Roman" w:cs="Times New Roman"/>
          <w:sz w:val="28"/>
          <w:szCs w:val="28"/>
          <w:lang w:eastAsia="ar-SA"/>
        </w:rPr>
        <w:t xml:space="preserve"> и состояни</w:t>
      </w:r>
      <w:r>
        <w:rPr>
          <w:rFonts w:ascii="Times New Roman" w:eastAsia="Times New Roman" w:hAnsi="Times New Roman" w:cs="Times New Roman"/>
          <w:sz w:val="28"/>
          <w:szCs w:val="28"/>
          <w:lang w:eastAsia="ar-SA"/>
        </w:rPr>
        <w:t>е</w:t>
      </w:r>
      <w:r w:rsidRPr="008107CA">
        <w:rPr>
          <w:rFonts w:ascii="Times New Roman" w:eastAsia="Times New Roman" w:hAnsi="Times New Roman" w:cs="Times New Roman"/>
          <w:sz w:val="28"/>
          <w:szCs w:val="28"/>
          <w:lang w:eastAsia="ar-SA"/>
        </w:rPr>
        <w:t xml:space="preserve"> бухгалтерского учета.</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Проверить</w:t>
      </w:r>
      <w:r w:rsidRPr="008107CA">
        <w:rPr>
          <w:rFonts w:ascii="Times New Roman" w:eastAsia="Times New Roman" w:hAnsi="Times New Roman" w:cs="Times New Roman"/>
          <w:sz w:val="28"/>
          <w:szCs w:val="28"/>
          <w:lang w:eastAsia="ar-SA"/>
        </w:rPr>
        <w:t xml:space="preserve"> поряд</w:t>
      </w:r>
      <w:r>
        <w:rPr>
          <w:rFonts w:ascii="Times New Roman" w:eastAsia="Times New Roman" w:hAnsi="Times New Roman" w:cs="Times New Roman"/>
          <w:sz w:val="28"/>
          <w:szCs w:val="28"/>
          <w:lang w:eastAsia="ar-SA"/>
        </w:rPr>
        <w:t>ок</w:t>
      </w:r>
      <w:r w:rsidRPr="008107CA">
        <w:rPr>
          <w:rFonts w:ascii="Times New Roman" w:eastAsia="Times New Roman" w:hAnsi="Times New Roman" w:cs="Times New Roman"/>
          <w:sz w:val="28"/>
          <w:szCs w:val="28"/>
          <w:lang w:eastAsia="ar-SA"/>
        </w:rPr>
        <w:t xml:space="preserve"> ведения кассовых и банковских операций.</w:t>
      </w:r>
    </w:p>
    <w:p w:rsidR="00A84EA2" w:rsidRPr="008107CA" w:rsidRDefault="00A84EA2" w:rsidP="00A84EA2">
      <w:pPr>
        <w:numPr>
          <w:ilvl w:val="0"/>
          <w:numId w:val="15"/>
        </w:numPr>
        <w:tabs>
          <w:tab w:val="num" w:pos="900"/>
        </w:tabs>
        <w:suppressAutoHyphens/>
        <w:spacing w:after="0" w:line="240" w:lineRule="auto"/>
        <w:ind w:left="900" w:hanging="900"/>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 Правомерность и обоснованность расходов на оплату труда.</w:t>
      </w:r>
    </w:p>
    <w:p w:rsidR="00D300D0" w:rsidRPr="008107CA" w:rsidRDefault="00D300D0" w:rsidP="00D300D0">
      <w:pPr>
        <w:widowControl w:val="0"/>
        <w:spacing w:after="0" w:line="240" w:lineRule="auto"/>
        <w:ind w:firstLine="708"/>
        <w:jc w:val="both"/>
        <w:rPr>
          <w:rFonts w:ascii="Times New Roman" w:eastAsia="Lucida Sans Unicode" w:hAnsi="Times New Roman" w:cs="Times New Roman"/>
          <w:b/>
          <w:bCs/>
          <w:kern w:val="1"/>
          <w:sz w:val="28"/>
          <w:szCs w:val="28"/>
          <w:lang w:eastAsia="ru-RU"/>
        </w:rPr>
      </w:pPr>
      <w:r w:rsidRPr="008107CA">
        <w:rPr>
          <w:rFonts w:ascii="Times New Roman" w:eastAsia="Lucida Sans Unicode" w:hAnsi="Times New Roman" w:cs="Times New Roman"/>
          <w:b/>
          <w:bCs/>
          <w:kern w:val="1"/>
          <w:sz w:val="28"/>
          <w:szCs w:val="28"/>
          <w:lang w:eastAsia="ru-RU"/>
        </w:rPr>
        <w:t xml:space="preserve">Предмет контроля: </w:t>
      </w:r>
      <w:r w:rsidRPr="008107CA">
        <w:rPr>
          <w:rFonts w:ascii="Times New Roman" w:eastAsia="Lucida Sans Unicode" w:hAnsi="Times New Roman" w:cs="Times New Roman"/>
          <w:bCs/>
          <w:kern w:val="1"/>
          <w:sz w:val="28"/>
          <w:szCs w:val="28"/>
          <w:u w:val="single"/>
          <w:lang w:eastAsia="ru-RU"/>
        </w:rPr>
        <w:t>Нормативно-правовые, финансовые документы и бухгалтерская отчетность.</w:t>
      </w:r>
      <w:r w:rsidRPr="008107CA">
        <w:rPr>
          <w:rFonts w:ascii="Times New Roman" w:eastAsia="Lucida Sans Unicode" w:hAnsi="Times New Roman" w:cs="Times New Roman"/>
          <w:b/>
          <w:bCs/>
          <w:kern w:val="1"/>
          <w:sz w:val="28"/>
          <w:szCs w:val="28"/>
          <w:lang w:eastAsia="ru-RU"/>
        </w:rPr>
        <w:t xml:space="preserve"> </w:t>
      </w:r>
    </w:p>
    <w:p w:rsidR="00D300D0" w:rsidRPr="008107CA" w:rsidRDefault="00D300D0" w:rsidP="00D300D0">
      <w:pPr>
        <w:spacing w:after="0" w:line="240" w:lineRule="auto"/>
        <w:ind w:firstLine="708"/>
        <w:jc w:val="both"/>
        <w:rPr>
          <w:rFonts w:ascii="Times New Roman" w:eastAsia="Times New Roman" w:hAnsi="Times New Roman" w:cs="Times New Roman"/>
          <w:bCs/>
          <w:sz w:val="28"/>
          <w:szCs w:val="28"/>
          <w:u w:val="single"/>
          <w:lang w:eastAsia="ru-RU"/>
        </w:rPr>
      </w:pPr>
      <w:r w:rsidRPr="008107CA">
        <w:rPr>
          <w:rFonts w:ascii="Times New Roman" w:eastAsia="Lucida Sans Unicode" w:hAnsi="Times New Roman" w:cs="Times New Roman"/>
          <w:b/>
          <w:bCs/>
          <w:kern w:val="1"/>
          <w:sz w:val="28"/>
          <w:szCs w:val="28"/>
          <w:lang w:eastAsia="ru-RU"/>
        </w:rPr>
        <w:t xml:space="preserve">Объект контроля: </w:t>
      </w:r>
      <w:r w:rsidRPr="008107CA">
        <w:rPr>
          <w:rFonts w:ascii="Times New Roman" w:eastAsia="Times New Roman" w:hAnsi="Times New Roman" w:cs="Times New Roman"/>
          <w:bCs/>
          <w:sz w:val="28"/>
          <w:szCs w:val="28"/>
          <w:u w:val="single"/>
          <w:lang w:eastAsia="ru-RU"/>
        </w:rPr>
        <w:t xml:space="preserve">Муниципальное  бюджетное общеобразовательное учреждение </w:t>
      </w:r>
      <w:proofErr w:type="spellStart"/>
      <w:r w:rsidRPr="008107CA">
        <w:rPr>
          <w:rFonts w:ascii="Times New Roman" w:eastAsia="Times New Roman" w:hAnsi="Times New Roman" w:cs="Times New Roman"/>
          <w:bCs/>
          <w:sz w:val="28"/>
          <w:szCs w:val="28"/>
          <w:u w:val="single"/>
          <w:lang w:eastAsia="ru-RU"/>
        </w:rPr>
        <w:t>Новосельская</w:t>
      </w:r>
      <w:proofErr w:type="spellEnd"/>
      <w:r w:rsidRPr="008107CA">
        <w:rPr>
          <w:rFonts w:ascii="Times New Roman" w:eastAsia="Times New Roman" w:hAnsi="Times New Roman" w:cs="Times New Roman"/>
          <w:bCs/>
          <w:sz w:val="28"/>
          <w:szCs w:val="28"/>
          <w:u w:val="single"/>
          <w:lang w:eastAsia="ru-RU"/>
        </w:rPr>
        <w:t xml:space="preserve"> основная общеобразовательная школа</w:t>
      </w:r>
    </w:p>
    <w:p w:rsidR="00D300D0" w:rsidRPr="008107CA" w:rsidRDefault="00D300D0" w:rsidP="00D300D0">
      <w:pPr>
        <w:widowControl w:val="0"/>
        <w:spacing w:after="0" w:line="240" w:lineRule="auto"/>
        <w:ind w:firstLine="708"/>
        <w:jc w:val="both"/>
        <w:rPr>
          <w:rFonts w:ascii="Times New Roman" w:eastAsia="Lucida Sans Unicode" w:hAnsi="Times New Roman" w:cs="Times New Roman"/>
          <w:b/>
          <w:bCs/>
          <w:kern w:val="1"/>
          <w:sz w:val="28"/>
          <w:szCs w:val="28"/>
          <w:lang w:eastAsia="ru-RU"/>
        </w:rPr>
      </w:pPr>
      <w:r w:rsidRPr="008107CA">
        <w:rPr>
          <w:rFonts w:ascii="Times New Roman" w:eastAsia="Lucida Sans Unicode" w:hAnsi="Times New Roman" w:cs="Times New Roman"/>
          <w:b/>
          <w:bCs/>
          <w:kern w:val="1"/>
          <w:sz w:val="28"/>
          <w:szCs w:val="28"/>
          <w:lang w:eastAsia="ru-RU"/>
        </w:rPr>
        <w:t xml:space="preserve">Проверяемый период: </w:t>
      </w:r>
      <w:r w:rsidRPr="008107CA">
        <w:rPr>
          <w:rFonts w:ascii="Times New Roman" w:eastAsia="Lucida Sans Unicode" w:hAnsi="Times New Roman" w:cs="Times New Roman"/>
          <w:kern w:val="1"/>
          <w:sz w:val="28"/>
          <w:szCs w:val="28"/>
          <w:u w:val="single"/>
          <w:lang w:eastAsia="ru-RU"/>
        </w:rPr>
        <w:t>01.01.2015-30.06.2017г.</w:t>
      </w:r>
      <w:r w:rsidRPr="008107CA">
        <w:rPr>
          <w:rFonts w:ascii="Times New Roman" w:eastAsia="Lucida Sans Unicode" w:hAnsi="Times New Roman" w:cs="Times New Roman"/>
          <w:b/>
          <w:bCs/>
          <w:kern w:val="1"/>
          <w:sz w:val="28"/>
          <w:szCs w:val="28"/>
          <w:lang w:eastAsia="ru-RU"/>
        </w:rPr>
        <w:t xml:space="preserve"> </w:t>
      </w:r>
    </w:p>
    <w:p w:rsidR="00D300D0" w:rsidRPr="008107CA" w:rsidRDefault="00D300D0" w:rsidP="00D300D0">
      <w:pPr>
        <w:spacing w:after="0" w:line="240" w:lineRule="auto"/>
        <w:ind w:firstLine="708"/>
        <w:jc w:val="both"/>
        <w:rPr>
          <w:rFonts w:ascii="Times New Roman" w:eastAsia="Times New Roman" w:hAnsi="Times New Roman" w:cs="Times New Roman"/>
          <w:b/>
          <w:bCs/>
          <w:sz w:val="28"/>
          <w:szCs w:val="28"/>
          <w:u w:val="single"/>
          <w:lang w:eastAsia="ru-RU"/>
        </w:rPr>
      </w:pPr>
      <w:r w:rsidRPr="008107CA">
        <w:rPr>
          <w:rFonts w:ascii="Times New Roman" w:eastAsia="Lucida Sans Unicode" w:hAnsi="Times New Roman" w:cs="Times New Roman"/>
          <w:b/>
          <w:bCs/>
          <w:kern w:val="1"/>
          <w:sz w:val="28"/>
          <w:szCs w:val="28"/>
          <w:lang w:eastAsia="ru-RU"/>
        </w:rPr>
        <w:t>Сроки проведения контрольного мероприятия:</w:t>
      </w:r>
      <w:r w:rsidRPr="008107CA">
        <w:rPr>
          <w:rFonts w:ascii="Times New Roman" w:eastAsia="Lucida Sans Unicode" w:hAnsi="Times New Roman" w:cs="Times New Roman"/>
          <w:kern w:val="1"/>
          <w:sz w:val="28"/>
          <w:szCs w:val="28"/>
          <w:lang w:eastAsia="ru-RU"/>
        </w:rPr>
        <w:t xml:space="preserve"> </w:t>
      </w:r>
      <w:r w:rsidRPr="008107CA">
        <w:rPr>
          <w:rFonts w:ascii="Times New Roman" w:eastAsia="Times New Roman" w:hAnsi="Times New Roman" w:cs="Times New Roman"/>
          <w:sz w:val="28"/>
          <w:szCs w:val="28"/>
          <w:lang w:eastAsia="ru-RU"/>
        </w:rPr>
        <w:t xml:space="preserve">с </w:t>
      </w:r>
      <w:r w:rsidRPr="008107CA">
        <w:rPr>
          <w:rFonts w:ascii="Times New Roman" w:eastAsia="Times New Roman" w:hAnsi="Times New Roman" w:cs="Times New Roman"/>
          <w:sz w:val="28"/>
          <w:szCs w:val="28"/>
          <w:u w:val="single"/>
          <w:lang w:eastAsia="ru-RU"/>
        </w:rPr>
        <w:t xml:space="preserve">13 сентября 2017г. </w:t>
      </w:r>
      <w:r w:rsidRPr="008107CA">
        <w:rPr>
          <w:rFonts w:ascii="Times New Roman" w:eastAsia="Times New Roman" w:hAnsi="Times New Roman" w:cs="Times New Roman"/>
          <w:sz w:val="28"/>
          <w:szCs w:val="28"/>
          <w:lang w:eastAsia="ru-RU"/>
        </w:rPr>
        <w:t xml:space="preserve"> по </w:t>
      </w:r>
      <w:r w:rsidRPr="008107CA">
        <w:rPr>
          <w:rFonts w:ascii="Times New Roman" w:eastAsia="Times New Roman" w:hAnsi="Times New Roman" w:cs="Times New Roman"/>
          <w:sz w:val="28"/>
          <w:szCs w:val="28"/>
          <w:u w:val="single"/>
          <w:lang w:eastAsia="ru-RU"/>
        </w:rPr>
        <w:t>13 октября  2017 года</w:t>
      </w:r>
    </w:p>
    <w:p w:rsidR="00D300D0" w:rsidRPr="008107CA" w:rsidRDefault="00D300D0" w:rsidP="00D300D0">
      <w:pPr>
        <w:widowControl w:val="0"/>
        <w:spacing w:after="0" w:line="240" w:lineRule="auto"/>
        <w:ind w:firstLine="708"/>
        <w:jc w:val="both"/>
        <w:rPr>
          <w:rFonts w:ascii="Times New Roman" w:eastAsia="Lucida Sans Unicode" w:hAnsi="Times New Roman" w:cs="Times New Roman"/>
          <w:kern w:val="1"/>
          <w:sz w:val="28"/>
          <w:szCs w:val="28"/>
        </w:rPr>
      </w:pPr>
      <w:r w:rsidRPr="008107CA">
        <w:rPr>
          <w:rFonts w:ascii="Times New Roman" w:eastAsia="Lucida Sans Unicode" w:hAnsi="Times New Roman" w:cs="Times New Roman"/>
          <w:b/>
          <w:kern w:val="1"/>
          <w:sz w:val="28"/>
          <w:szCs w:val="28"/>
        </w:rPr>
        <w:t>Руководитель контрольного мероприятия</w:t>
      </w:r>
      <w:r w:rsidRPr="008107CA">
        <w:rPr>
          <w:rFonts w:ascii="Times New Roman" w:eastAsia="Lucida Sans Unicode" w:hAnsi="Times New Roman" w:cs="Times New Roman"/>
          <w:bCs/>
          <w:kern w:val="1"/>
          <w:sz w:val="28"/>
          <w:szCs w:val="28"/>
        </w:rPr>
        <w:t>:  Ефимова Н.Е.</w:t>
      </w:r>
    </w:p>
    <w:p w:rsidR="00D300D0" w:rsidRPr="008107CA" w:rsidRDefault="00D300D0" w:rsidP="00D300D0">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8107CA">
        <w:rPr>
          <w:rFonts w:ascii="Times New Roman" w:eastAsia="Lucida Sans Unicode" w:hAnsi="Times New Roman" w:cs="Times New Roman"/>
          <w:b/>
          <w:kern w:val="1"/>
          <w:sz w:val="28"/>
          <w:szCs w:val="28"/>
        </w:rPr>
        <w:t>Должностные лица проверяемого объекта</w:t>
      </w:r>
      <w:r w:rsidRPr="008107CA">
        <w:rPr>
          <w:rFonts w:ascii="Times New Roman" w:eastAsia="Lucida Sans Unicode" w:hAnsi="Times New Roman" w:cs="Times New Roman"/>
          <w:kern w:val="1"/>
          <w:sz w:val="28"/>
          <w:szCs w:val="28"/>
        </w:rPr>
        <w:t xml:space="preserve">: </w:t>
      </w:r>
    </w:p>
    <w:p w:rsidR="00D300D0" w:rsidRPr="008107CA" w:rsidRDefault="00D300D0" w:rsidP="00D300D0">
      <w:pPr>
        <w:pStyle w:val="a7"/>
        <w:ind w:firstLine="709"/>
        <w:rPr>
          <w:rFonts w:cs="Times New Roman"/>
          <w:szCs w:val="28"/>
        </w:rPr>
      </w:pPr>
      <w:r w:rsidRPr="008107CA">
        <w:rPr>
          <w:rFonts w:cs="Times New Roman"/>
          <w:szCs w:val="28"/>
        </w:rPr>
        <w:t xml:space="preserve">- Директор МБОУ </w:t>
      </w:r>
      <w:proofErr w:type="spellStart"/>
      <w:r w:rsidRPr="008107CA">
        <w:rPr>
          <w:rFonts w:cs="Times New Roman"/>
          <w:szCs w:val="28"/>
        </w:rPr>
        <w:t>Новосельская</w:t>
      </w:r>
      <w:proofErr w:type="spellEnd"/>
      <w:r w:rsidRPr="008107CA">
        <w:rPr>
          <w:rFonts w:cs="Times New Roman"/>
          <w:szCs w:val="28"/>
        </w:rPr>
        <w:t xml:space="preserve"> ООШ – </w:t>
      </w:r>
      <w:proofErr w:type="spellStart"/>
      <w:r w:rsidRPr="008107CA">
        <w:rPr>
          <w:rFonts w:cs="Times New Roman"/>
          <w:szCs w:val="28"/>
        </w:rPr>
        <w:t>Шаповалова</w:t>
      </w:r>
      <w:proofErr w:type="spellEnd"/>
      <w:r w:rsidRPr="008107CA">
        <w:rPr>
          <w:rFonts w:cs="Times New Roman"/>
          <w:szCs w:val="28"/>
        </w:rPr>
        <w:t xml:space="preserve"> </w:t>
      </w:r>
      <w:proofErr w:type="spellStart"/>
      <w:r w:rsidRPr="008107CA">
        <w:rPr>
          <w:rFonts w:cs="Times New Roman"/>
          <w:szCs w:val="28"/>
        </w:rPr>
        <w:t>Руфина</w:t>
      </w:r>
      <w:proofErr w:type="spellEnd"/>
      <w:r w:rsidRPr="008107CA">
        <w:rPr>
          <w:rFonts w:cs="Times New Roman"/>
          <w:szCs w:val="28"/>
        </w:rPr>
        <w:t xml:space="preserve"> </w:t>
      </w:r>
      <w:proofErr w:type="spellStart"/>
      <w:r w:rsidRPr="008107CA">
        <w:rPr>
          <w:rFonts w:cs="Times New Roman"/>
          <w:szCs w:val="28"/>
        </w:rPr>
        <w:t>Анваровна</w:t>
      </w:r>
      <w:proofErr w:type="spellEnd"/>
      <w:r w:rsidRPr="008107CA">
        <w:rPr>
          <w:rFonts w:cs="Times New Roman"/>
          <w:szCs w:val="28"/>
        </w:rPr>
        <w:t xml:space="preserve"> с правом первой подписи.</w:t>
      </w:r>
    </w:p>
    <w:p w:rsidR="00D300D0" w:rsidRPr="008107CA" w:rsidRDefault="00D300D0" w:rsidP="00D300D0">
      <w:pPr>
        <w:pStyle w:val="a7"/>
        <w:ind w:firstLine="709"/>
        <w:rPr>
          <w:rFonts w:cs="Times New Roman"/>
          <w:b/>
          <w:szCs w:val="28"/>
        </w:rPr>
      </w:pPr>
      <w:r w:rsidRPr="008107CA">
        <w:rPr>
          <w:rFonts w:cs="Times New Roman"/>
          <w:szCs w:val="28"/>
        </w:rPr>
        <w:t>- Главный бухгалтер Иванова Екатерина Анатольевна с  правом второй подписи.</w:t>
      </w:r>
    </w:p>
    <w:p w:rsidR="00D300D0" w:rsidRPr="008107CA" w:rsidRDefault="00D300D0" w:rsidP="00D300D0">
      <w:pPr>
        <w:widowControl w:val="0"/>
        <w:suppressAutoHyphens/>
        <w:spacing w:after="0" w:line="240" w:lineRule="auto"/>
        <w:ind w:firstLine="709"/>
        <w:rPr>
          <w:rFonts w:ascii="Times New Roman" w:eastAsia="Lucida Sans Unicode" w:hAnsi="Times New Roman" w:cs="Times New Roman"/>
          <w:kern w:val="1"/>
          <w:sz w:val="28"/>
          <w:szCs w:val="28"/>
          <w:lang w:eastAsia="ru-RU"/>
        </w:rPr>
      </w:pPr>
    </w:p>
    <w:p w:rsidR="00D300D0" w:rsidRPr="008107CA" w:rsidRDefault="00021852" w:rsidP="00D300D0">
      <w:pPr>
        <w:widowControl w:val="0"/>
        <w:suppressAutoHyphens/>
        <w:spacing w:after="0" w:line="240" w:lineRule="auto"/>
        <w:ind w:firstLine="709"/>
        <w:rPr>
          <w:rFonts w:ascii="Times New Roman" w:eastAsia="Lucida Sans Unicode" w:hAnsi="Times New Roman" w:cs="Times New Roman"/>
          <w:kern w:val="1"/>
          <w:sz w:val="28"/>
          <w:szCs w:val="28"/>
          <w:lang w:val="en-US" w:eastAsia="ru-RU"/>
        </w:rPr>
      </w:pPr>
      <w:r w:rsidRPr="008107CA">
        <w:rPr>
          <w:rFonts w:ascii="Times New Roman" w:eastAsia="Lucida Sans Unicode" w:hAnsi="Times New Roman" w:cs="Times New Roman"/>
          <w:kern w:val="1"/>
          <w:sz w:val="28"/>
          <w:szCs w:val="28"/>
          <w:lang w:eastAsia="ru-RU"/>
        </w:rPr>
        <w:t>Контрольным мероприятием установлено</w:t>
      </w:r>
      <w:r w:rsidRPr="008107CA">
        <w:rPr>
          <w:rFonts w:ascii="Times New Roman" w:eastAsia="Lucida Sans Unicode" w:hAnsi="Times New Roman" w:cs="Times New Roman"/>
          <w:kern w:val="1"/>
          <w:sz w:val="28"/>
          <w:szCs w:val="28"/>
          <w:lang w:val="en-US" w:eastAsia="ru-RU"/>
        </w:rPr>
        <w:t>:</w:t>
      </w:r>
    </w:p>
    <w:p w:rsidR="00D300D0" w:rsidRPr="008107CA" w:rsidRDefault="00D300D0" w:rsidP="00D300D0">
      <w:pPr>
        <w:suppressAutoHyphens/>
        <w:spacing w:after="0" w:line="240" w:lineRule="auto"/>
        <w:ind w:firstLine="709"/>
        <w:jc w:val="both"/>
        <w:rPr>
          <w:rFonts w:ascii="Times New Roman" w:eastAsia="Times New Roman" w:hAnsi="Times New Roman" w:cs="Times New Roman"/>
          <w:b/>
          <w:sz w:val="28"/>
          <w:szCs w:val="28"/>
          <w:lang w:eastAsia="ar-SA"/>
        </w:rPr>
      </w:pPr>
    </w:p>
    <w:p w:rsidR="00D300D0" w:rsidRPr="008107CA" w:rsidRDefault="00D300D0" w:rsidP="0066320D">
      <w:pPr>
        <w:pStyle w:val="a4"/>
        <w:widowControl w:val="0"/>
        <w:numPr>
          <w:ilvl w:val="0"/>
          <w:numId w:val="17"/>
        </w:numPr>
        <w:suppressAutoHyphens/>
        <w:spacing w:after="0" w:line="240" w:lineRule="auto"/>
        <w:jc w:val="both"/>
        <w:rPr>
          <w:rFonts w:ascii="Times New Roman" w:eastAsia="Lucida Sans Unicode" w:hAnsi="Times New Roman" w:cs="Times New Roman"/>
          <w:b/>
          <w:kern w:val="1"/>
          <w:sz w:val="28"/>
          <w:szCs w:val="28"/>
        </w:rPr>
      </w:pPr>
      <w:r w:rsidRPr="008107CA">
        <w:rPr>
          <w:rFonts w:ascii="Times New Roman" w:eastAsia="Lucida Sans Unicode" w:hAnsi="Times New Roman" w:cs="Times New Roman"/>
          <w:b/>
          <w:bCs/>
          <w:kern w:val="1"/>
          <w:sz w:val="28"/>
          <w:szCs w:val="28"/>
        </w:rPr>
        <w:t>Общие сведения о проверяемом учреждении.</w:t>
      </w:r>
      <w:r w:rsidRPr="008107CA">
        <w:rPr>
          <w:rFonts w:ascii="Times New Roman" w:eastAsia="Lucida Sans Unicode" w:hAnsi="Times New Roman" w:cs="Times New Roman"/>
          <w:b/>
          <w:kern w:val="1"/>
          <w:sz w:val="28"/>
          <w:szCs w:val="28"/>
        </w:rPr>
        <w:t xml:space="preserve"> Анализ нормативно-правовой базы и учредительных документов, регулирующих деятельность Учреждения</w:t>
      </w:r>
    </w:p>
    <w:p w:rsidR="00D300D0" w:rsidRPr="008107CA" w:rsidRDefault="00D300D0" w:rsidP="00D300D0">
      <w:pPr>
        <w:widowControl w:val="0"/>
        <w:suppressAutoHyphens/>
        <w:spacing w:after="0" w:line="240" w:lineRule="auto"/>
        <w:ind w:firstLine="709"/>
        <w:rPr>
          <w:rFonts w:ascii="Times New Roman" w:eastAsia="Lucida Sans Unicode" w:hAnsi="Times New Roman" w:cs="Times New Roman"/>
          <w:kern w:val="1"/>
          <w:sz w:val="28"/>
          <w:szCs w:val="28"/>
          <w:lang w:eastAsia="ru-RU"/>
        </w:rPr>
      </w:pPr>
    </w:p>
    <w:p w:rsidR="00D300D0" w:rsidRPr="008107CA" w:rsidRDefault="00D300D0" w:rsidP="00D300D0">
      <w:pPr>
        <w:suppressAutoHyphens/>
        <w:spacing w:after="0" w:line="240" w:lineRule="auto"/>
        <w:ind w:firstLine="709"/>
        <w:jc w:val="both"/>
        <w:rPr>
          <w:rFonts w:ascii="Times New Roman" w:eastAsia="Times New Roman" w:hAnsi="Times New Roman" w:cs="Times New Roman"/>
          <w:sz w:val="28"/>
          <w:szCs w:val="28"/>
          <w:lang w:eastAsia="ar-SA"/>
        </w:rPr>
      </w:pPr>
      <w:r w:rsidRPr="008107CA">
        <w:rPr>
          <w:rFonts w:ascii="Times New Roman" w:eastAsia="Lucida Sans Unicode" w:hAnsi="Times New Roman" w:cs="Times New Roman"/>
          <w:kern w:val="1"/>
          <w:sz w:val="28"/>
          <w:szCs w:val="28"/>
        </w:rPr>
        <w:t xml:space="preserve">Полное наименование: </w:t>
      </w:r>
      <w:r w:rsidRPr="008107CA">
        <w:rPr>
          <w:rFonts w:ascii="Times New Roman" w:eastAsia="Times New Roman" w:hAnsi="Times New Roman" w:cs="Times New Roman"/>
          <w:sz w:val="28"/>
          <w:szCs w:val="28"/>
          <w:lang w:eastAsia="ar-SA"/>
        </w:rPr>
        <w:t xml:space="preserve">муниципальное бюджетное образовательное учреждение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основная </w:t>
      </w:r>
      <w:r w:rsidRPr="008107CA">
        <w:rPr>
          <w:rFonts w:ascii="Times New Roman" w:eastAsia="Times New Roman" w:hAnsi="Times New Roman" w:cs="Times New Roman"/>
          <w:sz w:val="28"/>
          <w:szCs w:val="28"/>
          <w:lang w:eastAsia="ar-SA"/>
        </w:rPr>
        <w:t xml:space="preserve"> образовательная школа.</w:t>
      </w:r>
    </w:p>
    <w:p w:rsidR="00D300D0" w:rsidRPr="008107CA" w:rsidRDefault="00D300D0" w:rsidP="00D300D0">
      <w:pPr>
        <w:suppressAutoHyphens/>
        <w:spacing w:after="0" w:line="240" w:lineRule="auto"/>
        <w:ind w:firstLine="709"/>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Сокращенное наименование - 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w:t>
      </w:r>
      <w:r w:rsidRPr="008107CA">
        <w:rPr>
          <w:rFonts w:ascii="Times New Roman" w:eastAsia="Times New Roman" w:hAnsi="Times New Roman" w:cs="Times New Roman"/>
          <w:sz w:val="28"/>
          <w:szCs w:val="28"/>
          <w:lang w:eastAsia="ar-SA"/>
        </w:rPr>
        <w:t>ОШ.</w:t>
      </w:r>
    </w:p>
    <w:p w:rsidR="00D300D0" w:rsidRPr="008107CA" w:rsidRDefault="00D300D0" w:rsidP="00D300D0">
      <w:pPr>
        <w:suppressAutoHyphens/>
        <w:spacing w:after="0" w:line="240" w:lineRule="auto"/>
        <w:ind w:firstLine="709"/>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 Учредителем 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w:t>
      </w:r>
      <w:r w:rsidRPr="008107CA">
        <w:rPr>
          <w:rFonts w:ascii="Times New Roman" w:eastAsia="Times New Roman" w:hAnsi="Times New Roman" w:cs="Times New Roman"/>
          <w:sz w:val="28"/>
          <w:szCs w:val="28"/>
          <w:lang w:eastAsia="ar-SA"/>
        </w:rPr>
        <w:t xml:space="preserve">ОШ является Администрация </w:t>
      </w:r>
      <w:proofErr w:type="spellStart"/>
      <w:r w:rsidRPr="008107CA">
        <w:rPr>
          <w:rFonts w:ascii="Times New Roman" w:eastAsia="Times New Roman" w:hAnsi="Times New Roman" w:cs="Times New Roman"/>
          <w:sz w:val="28"/>
          <w:szCs w:val="28"/>
          <w:lang w:eastAsia="ar-SA"/>
        </w:rPr>
        <w:t>Фировского</w:t>
      </w:r>
      <w:proofErr w:type="spellEnd"/>
      <w:r w:rsidRPr="008107CA">
        <w:rPr>
          <w:rFonts w:ascii="Times New Roman" w:eastAsia="Times New Roman" w:hAnsi="Times New Roman" w:cs="Times New Roman"/>
          <w:sz w:val="28"/>
          <w:szCs w:val="28"/>
          <w:lang w:eastAsia="ar-SA"/>
        </w:rPr>
        <w:t xml:space="preserve"> района в лице Отдела образования Администрации </w:t>
      </w:r>
      <w:proofErr w:type="spellStart"/>
      <w:r w:rsidRPr="008107CA">
        <w:rPr>
          <w:rFonts w:ascii="Times New Roman" w:eastAsia="Times New Roman" w:hAnsi="Times New Roman" w:cs="Times New Roman"/>
          <w:sz w:val="28"/>
          <w:szCs w:val="28"/>
          <w:lang w:eastAsia="ar-SA"/>
        </w:rPr>
        <w:t>Фировского</w:t>
      </w:r>
      <w:proofErr w:type="spellEnd"/>
      <w:r w:rsidRPr="008107CA">
        <w:rPr>
          <w:rFonts w:ascii="Times New Roman" w:eastAsia="Times New Roman" w:hAnsi="Times New Roman" w:cs="Times New Roman"/>
          <w:sz w:val="28"/>
          <w:szCs w:val="28"/>
          <w:lang w:eastAsia="ar-SA"/>
        </w:rPr>
        <w:t xml:space="preserve"> района.</w:t>
      </w:r>
    </w:p>
    <w:p w:rsidR="00D300D0" w:rsidRPr="008107CA" w:rsidRDefault="00D300D0" w:rsidP="00D300D0">
      <w:pPr>
        <w:suppressAutoHyphens/>
        <w:spacing w:after="0" w:line="240" w:lineRule="auto"/>
        <w:ind w:firstLine="709"/>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w:t>
      </w:r>
      <w:r w:rsidRPr="008107CA">
        <w:rPr>
          <w:rFonts w:ascii="Times New Roman" w:eastAsia="Times New Roman" w:hAnsi="Times New Roman" w:cs="Times New Roman"/>
          <w:sz w:val="28"/>
          <w:szCs w:val="28"/>
          <w:lang w:eastAsia="ar-SA"/>
        </w:rPr>
        <w:t>ОШ является юридическим лицом, имеет самостоятельный баланс, печать  и штампы со своим наименованием, распоряжается имуществом, находящимся у него на праве оперативного управления.</w:t>
      </w:r>
    </w:p>
    <w:p w:rsidR="0056470E" w:rsidRPr="008107CA" w:rsidRDefault="0056470E" w:rsidP="0056470E">
      <w:pPr>
        <w:suppressAutoHyphens/>
        <w:spacing w:after="0" w:line="240" w:lineRule="auto"/>
        <w:ind w:firstLine="709"/>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В соответствии с Федеральным законом  «О государственной регистрации юридических лиц» 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sz w:val="28"/>
          <w:szCs w:val="28"/>
          <w:lang w:eastAsia="ar-SA"/>
        </w:rPr>
        <w:t xml:space="preserve"> ООШ  зарегистрировано в Едином государственном реестре юридических лиц за основным государственным  регистрационным номером  1026901603123  и  поставлен</w:t>
      </w:r>
      <w:r w:rsidR="00A84EA2">
        <w:rPr>
          <w:rFonts w:ascii="Times New Roman" w:eastAsia="Times New Roman" w:hAnsi="Times New Roman" w:cs="Times New Roman"/>
          <w:sz w:val="28"/>
          <w:szCs w:val="28"/>
          <w:lang w:eastAsia="ar-SA"/>
        </w:rPr>
        <w:t>о</w:t>
      </w:r>
      <w:r w:rsidRPr="008107CA">
        <w:rPr>
          <w:rFonts w:ascii="Times New Roman" w:eastAsia="Times New Roman" w:hAnsi="Times New Roman" w:cs="Times New Roman"/>
          <w:sz w:val="28"/>
          <w:szCs w:val="28"/>
          <w:lang w:eastAsia="ar-SA"/>
        </w:rPr>
        <w:t xml:space="preserve"> на учет в Межрайонной инспекции Федеральной налоговой  службы №3 по Тверской области с присвоением идентификационного номера налогоплательщика 6945001921.</w:t>
      </w:r>
    </w:p>
    <w:p w:rsidR="0056470E" w:rsidRPr="008107CA" w:rsidRDefault="0056470E" w:rsidP="0056470E">
      <w:pPr>
        <w:suppressAutoHyphens/>
        <w:spacing w:after="0" w:line="240" w:lineRule="auto"/>
        <w:ind w:firstLine="709"/>
        <w:jc w:val="both"/>
        <w:rPr>
          <w:rFonts w:ascii="Times New Roman" w:eastAsia="Times New Roman" w:hAnsi="Times New Roman" w:cs="Times New Roman"/>
          <w:bCs/>
          <w:sz w:val="28"/>
          <w:szCs w:val="28"/>
          <w:lang w:eastAsia="ar-SA"/>
        </w:rPr>
      </w:pPr>
      <w:r w:rsidRPr="008107CA">
        <w:rPr>
          <w:rFonts w:ascii="Times New Roman" w:eastAsia="Times New Roman" w:hAnsi="Times New Roman" w:cs="Times New Roman"/>
          <w:sz w:val="28"/>
          <w:szCs w:val="28"/>
          <w:lang w:eastAsia="ar-SA"/>
        </w:rPr>
        <w:t xml:space="preserve">Для осуществления финансово-хозяйственной деятельности 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w:t>
      </w:r>
      <w:r w:rsidRPr="008107CA">
        <w:rPr>
          <w:rFonts w:ascii="Times New Roman" w:eastAsia="Times New Roman" w:hAnsi="Times New Roman" w:cs="Times New Roman"/>
          <w:sz w:val="28"/>
          <w:szCs w:val="28"/>
          <w:lang w:eastAsia="ar-SA"/>
        </w:rPr>
        <w:t>ОШ в проверяемом периоде был открыт расчетный счет   40701810500001000019  в  УФК по Тверской области</w:t>
      </w:r>
      <w:r w:rsidRPr="008107CA">
        <w:rPr>
          <w:rFonts w:ascii="Times New Roman" w:eastAsia="Times New Roman" w:hAnsi="Times New Roman" w:cs="Times New Roman"/>
          <w:bCs/>
          <w:sz w:val="28"/>
          <w:szCs w:val="28"/>
          <w:lang w:eastAsia="ar-SA"/>
        </w:rPr>
        <w:t>:</w:t>
      </w:r>
    </w:p>
    <w:p w:rsidR="0056470E" w:rsidRPr="008107CA" w:rsidRDefault="0056470E" w:rsidP="0056470E">
      <w:pPr>
        <w:suppressAutoHyphens/>
        <w:spacing w:after="0" w:line="240" w:lineRule="auto"/>
        <w:ind w:firstLine="709"/>
        <w:jc w:val="both"/>
        <w:rPr>
          <w:rFonts w:ascii="Times New Roman" w:eastAsia="Times New Roman" w:hAnsi="Times New Roman" w:cs="Times New Roman"/>
          <w:bCs/>
          <w:sz w:val="28"/>
          <w:szCs w:val="28"/>
          <w:lang w:eastAsia="ar-SA"/>
        </w:rPr>
      </w:pPr>
      <w:r w:rsidRPr="008107CA">
        <w:rPr>
          <w:rFonts w:ascii="Times New Roman" w:eastAsia="Times New Roman" w:hAnsi="Times New Roman" w:cs="Times New Roman"/>
          <w:bCs/>
          <w:sz w:val="28"/>
          <w:szCs w:val="28"/>
          <w:lang w:eastAsia="ar-SA"/>
        </w:rPr>
        <w:t xml:space="preserve"> -  лицевой счет 20416Ц68490 - для учета средств субсидии на выполнение муниципального задания,</w:t>
      </w:r>
    </w:p>
    <w:p w:rsidR="0056470E" w:rsidRPr="008107CA" w:rsidRDefault="0056470E" w:rsidP="0056470E">
      <w:pPr>
        <w:suppressAutoHyphens/>
        <w:spacing w:after="0" w:line="240" w:lineRule="auto"/>
        <w:ind w:firstLine="709"/>
        <w:jc w:val="both"/>
        <w:rPr>
          <w:rFonts w:ascii="Times New Roman" w:eastAsia="Times New Roman" w:hAnsi="Times New Roman" w:cs="Times New Roman"/>
          <w:bCs/>
          <w:sz w:val="28"/>
          <w:szCs w:val="28"/>
          <w:lang w:eastAsia="ar-SA"/>
        </w:rPr>
      </w:pPr>
      <w:r w:rsidRPr="008107CA">
        <w:rPr>
          <w:rFonts w:ascii="Times New Roman" w:eastAsia="Times New Roman" w:hAnsi="Times New Roman" w:cs="Times New Roman"/>
          <w:bCs/>
          <w:sz w:val="28"/>
          <w:szCs w:val="28"/>
          <w:lang w:eastAsia="ar-SA"/>
        </w:rPr>
        <w:t>- лицевой счет 21416Ц68490-  для учета средств субсидии на иные цели.</w:t>
      </w:r>
    </w:p>
    <w:p w:rsidR="0056470E" w:rsidRPr="008107CA" w:rsidRDefault="0056470E" w:rsidP="0056470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107CA">
        <w:rPr>
          <w:rFonts w:ascii="Times New Roman" w:eastAsia="Times New Roman" w:hAnsi="Times New Roman" w:cs="Times New Roman"/>
          <w:sz w:val="28"/>
          <w:szCs w:val="28"/>
          <w:lang w:eastAsia="ru-RU"/>
        </w:rPr>
        <w:t>Основными документами, регламентирующими деятельность Учреждения являются</w:t>
      </w:r>
      <w:proofErr w:type="gramEnd"/>
      <w:r w:rsidRPr="008107CA">
        <w:rPr>
          <w:rFonts w:ascii="Times New Roman" w:eastAsia="Times New Roman" w:hAnsi="Times New Roman" w:cs="Times New Roman"/>
          <w:sz w:val="28"/>
          <w:szCs w:val="28"/>
          <w:lang w:eastAsia="ru-RU"/>
        </w:rPr>
        <w:t>:</w:t>
      </w:r>
    </w:p>
    <w:p w:rsidR="0056470E" w:rsidRPr="008107CA" w:rsidRDefault="0056470E" w:rsidP="0056470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07CA">
        <w:rPr>
          <w:rFonts w:ascii="Times New Roman" w:eastAsia="Times New Roman" w:hAnsi="Times New Roman" w:cs="Times New Roman"/>
          <w:sz w:val="28"/>
          <w:szCs w:val="28"/>
          <w:lang w:eastAsia="ru-RU"/>
        </w:rPr>
        <w:t xml:space="preserve">- Бюджетный </w:t>
      </w:r>
      <w:hyperlink r:id="rId9" w:history="1">
        <w:r w:rsidRPr="008107CA">
          <w:rPr>
            <w:rFonts w:ascii="Times New Roman" w:eastAsia="Times New Roman" w:hAnsi="Times New Roman" w:cs="Times New Roman"/>
            <w:color w:val="0000FF"/>
            <w:sz w:val="28"/>
            <w:szCs w:val="28"/>
            <w:lang w:eastAsia="ru-RU"/>
          </w:rPr>
          <w:t>кодекс</w:t>
        </w:r>
      </w:hyperlink>
      <w:r w:rsidRPr="008107CA">
        <w:rPr>
          <w:rFonts w:ascii="Times New Roman" w:eastAsia="Times New Roman" w:hAnsi="Times New Roman" w:cs="Times New Roman"/>
          <w:sz w:val="28"/>
          <w:szCs w:val="28"/>
          <w:lang w:eastAsia="ru-RU"/>
        </w:rPr>
        <w:t xml:space="preserve"> РФ (далее - БК РФ);</w:t>
      </w:r>
    </w:p>
    <w:p w:rsidR="0056470E" w:rsidRPr="008107CA" w:rsidRDefault="0056470E" w:rsidP="0056470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07CA">
        <w:rPr>
          <w:rFonts w:ascii="Times New Roman" w:eastAsia="Times New Roman" w:hAnsi="Times New Roman" w:cs="Times New Roman"/>
          <w:sz w:val="28"/>
          <w:szCs w:val="28"/>
          <w:lang w:eastAsia="ru-RU"/>
        </w:rPr>
        <w:t xml:space="preserve">- Гражданский </w:t>
      </w:r>
      <w:hyperlink r:id="rId10" w:history="1">
        <w:r w:rsidRPr="008107CA">
          <w:rPr>
            <w:rFonts w:ascii="Times New Roman" w:eastAsia="Times New Roman" w:hAnsi="Times New Roman" w:cs="Times New Roman"/>
            <w:color w:val="0000FF"/>
            <w:sz w:val="28"/>
            <w:szCs w:val="28"/>
            <w:lang w:eastAsia="ru-RU"/>
          </w:rPr>
          <w:t>кодекс</w:t>
        </w:r>
      </w:hyperlink>
      <w:r w:rsidRPr="008107CA">
        <w:rPr>
          <w:rFonts w:ascii="Times New Roman" w:eastAsia="Times New Roman" w:hAnsi="Times New Roman" w:cs="Times New Roman"/>
          <w:sz w:val="28"/>
          <w:szCs w:val="28"/>
          <w:lang w:eastAsia="ru-RU"/>
        </w:rPr>
        <w:t xml:space="preserve"> РФ (далее - ГК РФ);</w:t>
      </w:r>
    </w:p>
    <w:p w:rsidR="0056470E" w:rsidRPr="008107CA" w:rsidRDefault="0056470E" w:rsidP="0056470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07CA">
        <w:rPr>
          <w:rFonts w:ascii="Times New Roman" w:eastAsia="Times New Roman" w:hAnsi="Times New Roman" w:cs="Times New Roman"/>
          <w:sz w:val="28"/>
          <w:szCs w:val="28"/>
          <w:lang w:eastAsia="ru-RU"/>
        </w:rPr>
        <w:t xml:space="preserve">- Федеральный </w:t>
      </w:r>
      <w:hyperlink r:id="rId11" w:history="1">
        <w:r w:rsidRPr="008107CA">
          <w:rPr>
            <w:rFonts w:ascii="Times New Roman" w:eastAsia="Times New Roman" w:hAnsi="Times New Roman" w:cs="Times New Roman"/>
            <w:color w:val="0000FF"/>
            <w:sz w:val="28"/>
            <w:szCs w:val="28"/>
            <w:lang w:eastAsia="ru-RU"/>
          </w:rPr>
          <w:t>закон</w:t>
        </w:r>
      </w:hyperlink>
      <w:r w:rsidRPr="008107CA">
        <w:rPr>
          <w:rFonts w:ascii="Times New Roman" w:eastAsia="Times New Roman" w:hAnsi="Times New Roman" w:cs="Times New Roman"/>
          <w:sz w:val="28"/>
          <w:szCs w:val="28"/>
          <w:lang w:eastAsia="ru-RU"/>
        </w:rPr>
        <w:t xml:space="preserve"> от 12.01.1996 N 7-ФЗ "О некоммерческих организациях" (далее - Федеральный закон N 7-ФЗ);</w:t>
      </w:r>
    </w:p>
    <w:p w:rsidR="0056470E" w:rsidRPr="008107CA" w:rsidRDefault="0056470E" w:rsidP="0056470E">
      <w:pPr>
        <w:suppressAutoHyphens/>
        <w:spacing w:after="0" w:line="240" w:lineRule="auto"/>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t xml:space="preserve">       Образовательная деятельность осуществляется МБОУ  </w:t>
      </w:r>
      <w:proofErr w:type="spellStart"/>
      <w:r w:rsidRPr="008107CA">
        <w:rPr>
          <w:rFonts w:ascii="Times New Roman" w:eastAsia="Times New Roman" w:hAnsi="Times New Roman" w:cs="Times New Roman"/>
          <w:bCs/>
          <w:sz w:val="28"/>
          <w:szCs w:val="28"/>
          <w:lang w:eastAsia="ar-SA"/>
        </w:rPr>
        <w:t>Новосельская</w:t>
      </w:r>
      <w:proofErr w:type="spellEnd"/>
      <w:r w:rsidRPr="008107CA">
        <w:rPr>
          <w:rFonts w:ascii="Times New Roman" w:eastAsia="Times New Roman" w:hAnsi="Times New Roman" w:cs="Times New Roman"/>
          <w:bCs/>
          <w:sz w:val="28"/>
          <w:szCs w:val="28"/>
          <w:lang w:eastAsia="ar-SA"/>
        </w:rPr>
        <w:t xml:space="preserve"> О</w:t>
      </w:r>
      <w:r w:rsidRPr="008107CA">
        <w:rPr>
          <w:rFonts w:ascii="Times New Roman" w:eastAsia="Times New Roman" w:hAnsi="Times New Roman" w:cs="Times New Roman"/>
          <w:sz w:val="28"/>
          <w:szCs w:val="28"/>
          <w:lang w:eastAsia="ar-SA"/>
        </w:rPr>
        <w:t>ОШ  на основании  лицензии №409 серия 69Л01 №0001342 от 13.08.2015</w:t>
      </w:r>
      <w:r w:rsidR="00A84EA2">
        <w:rPr>
          <w:rFonts w:ascii="Times New Roman" w:eastAsia="Times New Roman" w:hAnsi="Times New Roman" w:cs="Times New Roman"/>
          <w:sz w:val="28"/>
          <w:szCs w:val="28"/>
          <w:lang w:eastAsia="ar-SA"/>
        </w:rPr>
        <w:t>г</w:t>
      </w:r>
      <w:r w:rsidRPr="008107CA">
        <w:rPr>
          <w:rFonts w:ascii="Times New Roman" w:eastAsia="Times New Roman" w:hAnsi="Times New Roman" w:cs="Times New Roman"/>
          <w:sz w:val="28"/>
          <w:szCs w:val="28"/>
          <w:lang w:eastAsia="ar-SA"/>
        </w:rPr>
        <w:t>., выданной Министерством образования Тверской области. Срок действия лицензии – бессрочно.</w:t>
      </w:r>
    </w:p>
    <w:p w:rsidR="0056470E" w:rsidRPr="008107CA" w:rsidRDefault="0056470E" w:rsidP="0056470E">
      <w:pPr>
        <w:suppressAutoHyphens/>
        <w:spacing w:after="0" w:line="240" w:lineRule="auto"/>
        <w:ind w:firstLine="540"/>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i/>
          <w:sz w:val="28"/>
          <w:szCs w:val="28"/>
          <w:lang w:eastAsia="ar-SA"/>
        </w:rPr>
        <w:t xml:space="preserve">   </w:t>
      </w:r>
      <w:r w:rsidRPr="008107CA">
        <w:rPr>
          <w:rFonts w:ascii="Times New Roman" w:eastAsia="Times New Roman" w:hAnsi="Times New Roman" w:cs="Times New Roman"/>
          <w:sz w:val="28"/>
          <w:szCs w:val="28"/>
          <w:lang w:eastAsia="ar-SA"/>
        </w:rPr>
        <w:t>Школа прошла государственную аккредитацию, что подтверждено свидетельством о государственной аккредитации серии 69А01 №0000608 регистрационный номер 378, выданным Министерством образования Тверской области 15 декабря 2015 года.</w:t>
      </w:r>
    </w:p>
    <w:p w:rsidR="0056470E" w:rsidRPr="008107CA" w:rsidRDefault="0056470E" w:rsidP="0056470E">
      <w:pPr>
        <w:suppressAutoHyphens/>
        <w:spacing w:after="0" w:line="240" w:lineRule="auto"/>
        <w:ind w:firstLine="708"/>
        <w:jc w:val="both"/>
        <w:rPr>
          <w:rFonts w:ascii="Times New Roman" w:eastAsia="Times New Roman" w:hAnsi="Times New Roman" w:cs="Times New Roman"/>
          <w:sz w:val="28"/>
          <w:szCs w:val="28"/>
          <w:lang w:eastAsia="ar-SA"/>
        </w:rPr>
      </w:pPr>
      <w:r w:rsidRPr="008107CA">
        <w:rPr>
          <w:rFonts w:ascii="Times New Roman" w:eastAsia="Times New Roman" w:hAnsi="Times New Roman" w:cs="Times New Roman"/>
          <w:sz w:val="28"/>
          <w:szCs w:val="28"/>
          <w:lang w:eastAsia="ar-SA"/>
        </w:rPr>
        <w:lastRenderedPageBreak/>
        <w:t>В соответствии с установленным статусом Школа  реализует образовательные программы начального общего, основного общего образования.</w:t>
      </w:r>
    </w:p>
    <w:p w:rsidR="00A84EA2" w:rsidRPr="008107CA" w:rsidRDefault="00A84EA2" w:rsidP="00A84EA2">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8107CA">
        <w:rPr>
          <w:rFonts w:ascii="Times New Roman" w:hAnsi="Times New Roman" w:cs="Times New Roman"/>
          <w:sz w:val="28"/>
          <w:szCs w:val="28"/>
        </w:rPr>
        <w:t xml:space="preserve">В проверяемом периоде </w:t>
      </w:r>
      <w:r>
        <w:rPr>
          <w:rFonts w:ascii="Times New Roman" w:hAnsi="Times New Roman" w:cs="Times New Roman"/>
          <w:sz w:val="28"/>
          <w:szCs w:val="28"/>
        </w:rPr>
        <w:t>У</w:t>
      </w:r>
      <w:r w:rsidRPr="008107CA">
        <w:rPr>
          <w:rFonts w:ascii="Times New Roman" w:hAnsi="Times New Roman" w:cs="Times New Roman"/>
          <w:sz w:val="28"/>
          <w:szCs w:val="28"/>
        </w:rPr>
        <w:t>чреждение осуществляло деятельность в соответствии с    Уставом муниципального  общеобразовательного учреждения, утвержденн</w:t>
      </w:r>
      <w:r>
        <w:rPr>
          <w:rFonts w:ascii="Times New Roman" w:hAnsi="Times New Roman" w:cs="Times New Roman"/>
          <w:sz w:val="28"/>
          <w:szCs w:val="28"/>
        </w:rPr>
        <w:t>ым</w:t>
      </w:r>
      <w:r w:rsidRPr="008107CA">
        <w:rPr>
          <w:rFonts w:ascii="Times New Roman" w:hAnsi="Times New Roman" w:cs="Times New Roman"/>
          <w:sz w:val="28"/>
          <w:szCs w:val="28"/>
        </w:rPr>
        <w:t xml:space="preserve"> постановлением администрации </w:t>
      </w:r>
      <w:proofErr w:type="spellStart"/>
      <w:r w:rsidRPr="008107CA">
        <w:rPr>
          <w:rFonts w:ascii="Times New Roman" w:hAnsi="Times New Roman" w:cs="Times New Roman"/>
          <w:sz w:val="28"/>
          <w:szCs w:val="28"/>
        </w:rPr>
        <w:t>Фировского</w:t>
      </w:r>
      <w:proofErr w:type="spellEnd"/>
      <w:r w:rsidRPr="008107CA">
        <w:rPr>
          <w:rFonts w:ascii="Times New Roman" w:hAnsi="Times New Roman" w:cs="Times New Roman"/>
          <w:sz w:val="28"/>
          <w:szCs w:val="28"/>
        </w:rPr>
        <w:t xml:space="preserve"> района от 22.06.2015 года «№65, </w:t>
      </w:r>
      <w:r>
        <w:rPr>
          <w:rFonts w:ascii="Times New Roman" w:hAnsi="Times New Roman" w:cs="Times New Roman"/>
          <w:sz w:val="28"/>
          <w:szCs w:val="28"/>
        </w:rPr>
        <w:t xml:space="preserve">который </w:t>
      </w:r>
      <w:r w:rsidRPr="008107CA">
        <w:rPr>
          <w:rFonts w:ascii="Times New Roman" w:hAnsi="Times New Roman" w:cs="Times New Roman"/>
          <w:sz w:val="28"/>
          <w:szCs w:val="28"/>
        </w:rPr>
        <w:t xml:space="preserve">согласован с заместителем главы Администрации </w:t>
      </w:r>
      <w:proofErr w:type="spellStart"/>
      <w:r w:rsidRPr="008107CA">
        <w:rPr>
          <w:rFonts w:ascii="Times New Roman" w:hAnsi="Times New Roman" w:cs="Times New Roman"/>
          <w:sz w:val="28"/>
          <w:szCs w:val="28"/>
        </w:rPr>
        <w:t>Фировского</w:t>
      </w:r>
      <w:proofErr w:type="spellEnd"/>
      <w:r w:rsidRPr="008107CA">
        <w:rPr>
          <w:rFonts w:ascii="Times New Roman" w:hAnsi="Times New Roman" w:cs="Times New Roman"/>
          <w:sz w:val="28"/>
          <w:szCs w:val="28"/>
        </w:rPr>
        <w:t xml:space="preserve"> района, руководителем Отдела образования Администрации </w:t>
      </w:r>
      <w:proofErr w:type="spellStart"/>
      <w:r w:rsidRPr="008107CA">
        <w:rPr>
          <w:rFonts w:ascii="Times New Roman" w:hAnsi="Times New Roman" w:cs="Times New Roman"/>
          <w:sz w:val="28"/>
          <w:szCs w:val="28"/>
        </w:rPr>
        <w:t>Фировского</w:t>
      </w:r>
      <w:proofErr w:type="spellEnd"/>
      <w:r w:rsidRPr="008107CA">
        <w:rPr>
          <w:rFonts w:ascii="Times New Roman" w:hAnsi="Times New Roman" w:cs="Times New Roman"/>
          <w:sz w:val="28"/>
          <w:szCs w:val="28"/>
        </w:rPr>
        <w:t xml:space="preserve"> района.</w:t>
      </w:r>
    </w:p>
    <w:p w:rsidR="0056470E" w:rsidRDefault="0066320D" w:rsidP="00D300D0">
      <w:pPr>
        <w:widowControl w:val="0"/>
        <w:suppressAutoHyphens/>
        <w:spacing w:after="0" w:line="240" w:lineRule="auto"/>
        <w:ind w:firstLine="709"/>
        <w:jc w:val="both"/>
        <w:rPr>
          <w:rFonts w:ascii="Times New Roman" w:hAnsi="Times New Roman" w:cs="Times New Roman"/>
          <w:color w:val="000000"/>
          <w:sz w:val="28"/>
          <w:szCs w:val="28"/>
          <w:shd w:val="clear" w:color="auto" w:fill="FFFFFF"/>
        </w:rPr>
      </w:pPr>
      <w:r w:rsidRPr="008107CA">
        <w:rPr>
          <w:rFonts w:ascii="Times New Roman" w:hAnsi="Times New Roman" w:cs="Times New Roman"/>
          <w:color w:val="000000"/>
          <w:sz w:val="28"/>
          <w:szCs w:val="28"/>
          <w:shd w:val="clear" w:color="auto" w:fill="FFFFFF"/>
        </w:rPr>
        <w:t>Основным предметом (видом) деятельности  Учреждения является реализация образовательных программ начального общего, основного общего образования</w:t>
      </w:r>
      <w:r w:rsidR="00C73D08">
        <w:rPr>
          <w:rFonts w:ascii="Times New Roman" w:hAnsi="Times New Roman" w:cs="Times New Roman"/>
          <w:color w:val="000000"/>
          <w:sz w:val="28"/>
          <w:szCs w:val="28"/>
          <w:shd w:val="clear" w:color="auto" w:fill="FFFFFF"/>
        </w:rPr>
        <w:t>.</w:t>
      </w:r>
    </w:p>
    <w:p w:rsidR="00C73D08" w:rsidRDefault="00C73D08" w:rsidP="00C73D08">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C73D08" w:rsidRPr="00C73D08" w:rsidRDefault="00C73D08" w:rsidP="00C73D08">
      <w:pPr>
        <w:pStyle w:val="a4"/>
        <w:numPr>
          <w:ilvl w:val="0"/>
          <w:numId w:val="17"/>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73D08">
        <w:rPr>
          <w:rFonts w:ascii="Times New Roman" w:eastAsia="Times New Roman" w:hAnsi="Times New Roman" w:cs="Times New Roman"/>
          <w:b/>
          <w:sz w:val="28"/>
          <w:szCs w:val="28"/>
          <w:lang w:eastAsia="ru-RU"/>
        </w:rPr>
        <w:t>Анализ информационной открытости Учреждения</w:t>
      </w:r>
    </w:p>
    <w:p w:rsidR="00C73D08" w:rsidRPr="00C73D08" w:rsidRDefault="00C73D08" w:rsidP="00C73D0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73D08" w:rsidRPr="00C73D08" w:rsidRDefault="00C73D08" w:rsidP="00C73D0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73D08">
        <w:rPr>
          <w:rFonts w:ascii="Times New Roman" w:eastAsia="Times New Roman" w:hAnsi="Times New Roman" w:cs="Times New Roman"/>
          <w:sz w:val="28"/>
          <w:szCs w:val="28"/>
          <w:lang w:eastAsia="ru-RU"/>
        </w:rPr>
        <w:t xml:space="preserve">Согласно ст. 29 Федерального закона от 29.12.2012г. № 273-ФЗ «Об образовании в Российской Федерации»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w:t>
      </w:r>
      <w:proofErr w:type="gramStart"/>
      <w:r w:rsidRPr="00C73D08">
        <w:rPr>
          <w:rFonts w:ascii="Times New Roman" w:eastAsia="Times New Roman" w:hAnsi="Times New Roman" w:cs="Times New Roman"/>
          <w:sz w:val="28"/>
          <w:szCs w:val="28"/>
          <w:lang w:eastAsia="ru-RU"/>
        </w:rPr>
        <w:t>к</w:t>
      </w:r>
      <w:proofErr w:type="gramEnd"/>
      <w:r w:rsidRPr="00C73D08">
        <w:rPr>
          <w:rFonts w:ascii="Times New Roman" w:eastAsia="Times New Roman" w:hAnsi="Times New Roman" w:cs="Times New Roman"/>
          <w:sz w:val="28"/>
          <w:szCs w:val="28"/>
          <w:lang w:eastAsia="ru-RU"/>
        </w:rPr>
        <w:t xml:space="preserve"> </w:t>
      </w:r>
      <w:proofErr w:type="gramStart"/>
      <w:r w:rsidRPr="00C73D08">
        <w:rPr>
          <w:rFonts w:ascii="Times New Roman" w:eastAsia="Times New Roman" w:hAnsi="Times New Roman" w:cs="Times New Roman"/>
          <w:sz w:val="28"/>
          <w:szCs w:val="28"/>
          <w:lang w:eastAsia="ru-RU"/>
        </w:rPr>
        <w:t>таким</w:t>
      </w:r>
      <w:proofErr w:type="gramEnd"/>
      <w:r w:rsidRPr="00C73D08">
        <w:rPr>
          <w:rFonts w:ascii="Times New Roman" w:eastAsia="Times New Roman" w:hAnsi="Times New Roman" w:cs="Times New Roman"/>
          <w:sz w:val="28"/>
          <w:szCs w:val="28"/>
          <w:lang w:eastAsia="ru-RU"/>
        </w:rPr>
        <w:t xml:space="preserve">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 Перечень информации и документов, подлежащих размещению на официальном сайте, указан в ч. 2 ст. 29 Закона «Об образовании в Российской Федерации».</w:t>
      </w:r>
    </w:p>
    <w:p w:rsidR="00633539" w:rsidRPr="00633539" w:rsidRDefault="00C73D08" w:rsidP="00633539">
      <w:pPr>
        <w:autoSpaceDE w:val="0"/>
        <w:autoSpaceDN w:val="0"/>
        <w:adjustRightInd w:val="0"/>
        <w:spacing w:after="0" w:line="240" w:lineRule="auto"/>
        <w:ind w:firstLine="540"/>
        <w:jc w:val="both"/>
        <w:rPr>
          <w:rFonts w:ascii="Times New Roman" w:hAnsi="Times New Roman" w:cs="Times New Roman"/>
          <w:bCs/>
          <w:sz w:val="28"/>
          <w:szCs w:val="28"/>
        </w:rPr>
      </w:pPr>
      <w:r w:rsidRPr="00C73D08">
        <w:rPr>
          <w:rFonts w:ascii="Times New Roman" w:eastAsia="Times New Roman" w:hAnsi="Times New Roman" w:cs="Times New Roman"/>
          <w:sz w:val="28"/>
          <w:szCs w:val="28"/>
          <w:lang w:eastAsia="ru-RU"/>
        </w:rPr>
        <w:t xml:space="preserve">В нарушение требований данного закона </w:t>
      </w:r>
      <w:r w:rsidR="007A117D">
        <w:rPr>
          <w:rFonts w:ascii="Times New Roman" w:eastAsia="Times New Roman" w:hAnsi="Times New Roman" w:cs="Times New Roman"/>
          <w:sz w:val="28"/>
          <w:szCs w:val="28"/>
          <w:lang w:eastAsia="ru-RU"/>
        </w:rPr>
        <w:t>информация на официальном</w:t>
      </w:r>
      <w:r w:rsidRPr="00C73D08">
        <w:rPr>
          <w:rFonts w:ascii="Times New Roman" w:eastAsia="Times New Roman" w:hAnsi="Times New Roman" w:cs="Times New Roman"/>
          <w:sz w:val="28"/>
          <w:szCs w:val="28"/>
          <w:lang w:eastAsia="ru-RU"/>
        </w:rPr>
        <w:t xml:space="preserve"> сайт</w:t>
      </w:r>
      <w:r w:rsidR="007A117D">
        <w:rPr>
          <w:rFonts w:ascii="Times New Roman" w:eastAsia="Times New Roman" w:hAnsi="Times New Roman" w:cs="Times New Roman"/>
          <w:sz w:val="28"/>
          <w:szCs w:val="28"/>
          <w:lang w:eastAsia="ru-RU"/>
        </w:rPr>
        <w:t xml:space="preserve">е МБОУ </w:t>
      </w:r>
      <w:proofErr w:type="spellStart"/>
      <w:r w:rsidR="007A117D">
        <w:rPr>
          <w:rFonts w:ascii="Times New Roman" w:eastAsia="Times New Roman" w:hAnsi="Times New Roman" w:cs="Times New Roman"/>
          <w:sz w:val="28"/>
          <w:szCs w:val="28"/>
          <w:lang w:eastAsia="ru-RU"/>
        </w:rPr>
        <w:t>Носовельская</w:t>
      </w:r>
      <w:proofErr w:type="spellEnd"/>
      <w:r w:rsidR="007A117D">
        <w:rPr>
          <w:rFonts w:ascii="Times New Roman" w:eastAsia="Times New Roman" w:hAnsi="Times New Roman" w:cs="Times New Roman"/>
          <w:sz w:val="28"/>
          <w:szCs w:val="28"/>
          <w:lang w:eastAsia="ru-RU"/>
        </w:rPr>
        <w:t xml:space="preserve"> ООШ размещается не в полном объеме</w:t>
      </w:r>
      <w:r w:rsidR="00727ED1">
        <w:rPr>
          <w:rFonts w:ascii="Times New Roman" w:eastAsia="Times New Roman" w:hAnsi="Times New Roman" w:cs="Times New Roman"/>
          <w:sz w:val="28"/>
          <w:szCs w:val="28"/>
          <w:lang w:eastAsia="ru-RU"/>
        </w:rPr>
        <w:t>.</w:t>
      </w:r>
      <w:r w:rsidR="007A117D">
        <w:rPr>
          <w:rFonts w:ascii="Times New Roman" w:eastAsia="Times New Roman" w:hAnsi="Times New Roman" w:cs="Times New Roman"/>
          <w:sz w:val="28"/>
          <w:szCs w:val="28"/>
          <w:lang w:eastAsia="ru-RU"/>
        </w:rPr>
        <w:t xml:space="preserve"> </w:t>
      </w:r>
      <w:r w:rsidR="00633539">
        <w:rPr>
          <w:rFonts w:ascii="Times New Roman" w:eastAsia="Times New Roman" w:hAnsi="Times New Roman" w:cs="Times New Roman"/>
          <w:sz w:val="28"/>
          <w:szCs w:val="28"/>
          <w:lang w:eastAsia="ru-RU"/>
        </w:rPr>
        <w:t>Отсутствуют</w:t>
      </w:r>
      <w:r w:rsidR="007A117D">
        <w:rPr>
          <w:rFonts w:ascii="Times New Roman" w:eastAsia="Times New Roman" w:hAnsi="Times New Roman" w:cs="Times New Roman"/>
          <w:sz w:val="28"/>
          <w:szCs w:val="28"/>
          <w:lang w:eastAsia="ru-RU"/>
        </w:rPr>
        <w:t xml:space="preserve"> </w:t>
      </w:r>
      <w:r w:rsidRPr="00C73D08">
        <w:rPr>
          <w:rFonts w:ascii="Times New Roman" w:eastAsia="Times New Roman" w:hAnsi="Times New Roman" w:cs="Times New Roman"/>
          <w:sz w:val="28"/>
          <w:szCs w:val="28"/>
          <w:lang w:eastAsia="ru-RU"/>
        </w:rPr>
        <w:t xml:space="preserve"> </w:t>
      </w:r>
      <w:r w:rsidR="00727ED1">
        <w:rPr>
          <w:rFonts w:ascii="Times New Roman" w:hAnsi="Times New Roman" w:cs="Times New Roman"/>
          <w:sz w:val="28"/>
          <w:szCs w:val="28"/>
        </w:rPr>
        <w:t xml:space="preserve">планы финансово-хозяйственной деятельности образовательной организации за 2016-2017 годы, отчет о результатах </w:t>
      </w:r>
      <w:proofErr w:type="spellStart"/>
      <w:r w:rsidR="00727ED1">
        <w:rPr>
          <w:rFonts w:ascii="Times New Roman" w:hAnsi="Times New Roman" w:cs="Times New Roman"/>
          <w:sz w:val="28"/>
          <w:szCs w:val="28"/>
        </w:rPr>
        <w:t>самообследования</w:t>
      </w:r>
      <w:proofErr w:type="spellEnd"/>
      <w:r w:rsidR="00727ED1">
        <w:rPr>
          <w:rFonts w:ascii="Times New Roman" w:hAnsi="Times New Roman" w:cs="Times New Roman"/>
          <w:sz w:val="28"/>
          <w:szCs w:val="28"/>
        </w:rPr>
        <w:t xml:space="preserve"> за 2015-2016 годы</w:t>
      </w:r>
      <w:r w:rsidR="00633539">
        <w:rPr>
          <w:rFonts w:ascii="Times New Roman" w:hAnsi="Times New Roman" w:cs="Times New Roman"/>
          <w:sz w:val="28"/>
          <w:szCs w:val="28"/>
        </w:rPr>
        <w:t xml:space="preserve">, информация </w:t>
      </w:r>
      <w:r w:rsidR="00633539" w:rsidRPr="00633539">
        <w:rPr>
          <w:rFonts w:ascii="Times New Roman" w:hAnsi="Times New Roman" w:cs="Times New Roman"/>
          <w:bCs/>
          <w:sz w:val="28"/>
          <w:szCs w:val="28"/>
        </w:rPr>
        <w:t>о поступлении финансовых и материальных средств и об их расходовании по итогам финансового года.</w:t>
      </w:r>
    </w:p>
    <w:p w:rsidR="00C73D08" w:rsidRPr="00C73D08" w:rsidRDefault="00617806" w:rsidP="00C73D0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C73D08">
        <w:rPr>
          <w:rFonts w:ascii="Times New Roman" w:eastAsia="Times New Roman" w:hAnsi="Times New Roman" w:cs="Times New Roman"/>
          <w:sz w:val="28"/>
          <w:szCs w:val="28"/>
          <w:lang w:eastAsia="ru-RU"/>
        </w:rPr>
        <w:t>Не размещение</w:t>
      </w:r>
      <w:proofErr w:type="gramEnd"/>
      <w:r w:rsidR="00C73D08" w:rsidRPr="00C73D08">
        <w:rPr>
          <w:rFonts w:ascii="Times New Roman" w:eastAsia="Times New Roman" w:hAnsi="Times New Roman" w:cs="Times New Roman"/>
          <w:sz w:val="28"/>
          <w:szCs w:val="28"/>
          <w:lang w:eastAsia="ru-RU"/>
        </w:rPr>
        <w:t xml:space="preserve"> информации образовательным учреждением может повлечь привлечение к административной ответственности  в соответствии с Кодексом Российской Федерации об административных правонарушениях.</w:t>
      </w:r>
    </w:p>
    <w:p w:rsidR="00BC3B6C" w:rsidRPr="00BC3B6C" w:rsidRDefault="00BC3B6C" w:rsidP="00BC3B6C">
      <w:pPr>
        <w:pStyle w:val="a4"/>
        <w:numPr>
          <w:ilvl w:val="0"/>
          <w:numId w:val="17"/>
        </w:numPr>
        <w:tabs>
          <w:tab w:val="left" w:pos="1800"/>
        </w:tabs>
        <w:suppressAutoHyphens/>
        <w:snapToGrid w:val="0"/>
        <w:spacing w:after="0" w:line="240" w:lineRule="auto"/>
        <w:jc w:val="center"/>
        <w:rPr>
          <w:rFonts w:ascii="Times New Roman" w:eastAsia="Times New Roman" w:hAnsi="Times New Roman" w:cs="Times New Roman"/>
          <w:b/>
          <w:bCs/>
          <w:sz w:val="28"/>
          <w:szCs w:val="28"/>
          <w:lang w:eastAsia="ar-SA"/>
        </w:rPr>
      </w:pPr>
      <w:r w:rsidRPr="00BC3B6C">
        <w:rPr>
          <w:rFonts w:ascii="Times New Roman" w:eastAsia="Times New Roman" w:hAnsi="Times New Roman" w:cs="Times New Roman"/>
          <w:b/>
          <w:bCs/>
          <w:sz w:val="28"/>
          <w:szCs w:val="28"/>
          <w:lang w:eastAsia="ar-SA"/>
        </w:rPr>
        <w:t>Анализ доведенного до Учреждения муниципального задания на выполнение муниципальных услуг (работ), выполнение показателей муниципального задания</w:t>
      </w:r>
    </w:p>
    <w:p w:rsidR="00BC3B6C" w:rsidRPr="00C25A4A" w:rsidRDefault="00BC3B6C" w:rsidP="00BC3B6C">
      <w:pPr>
        <w:tabs>
          <w:tab w:val="left" w:pos="1800"/>
        </w:tabs>
        <w:suppressAutoHyphens/>
        <w:snapToGrid w:val="0"/>
        <w:spacing w:after="0" w:line="240" w:lineRule="auto"/>
        <w:jc w:val="both"/>
        <w:rPr>
          <w:rFonts w:ascii="Times New Roman" w:eastAsia="Times New Roman" w:hAnsi="Times New Roman" w:cs="Times New Roman"/>
          <w:b/>
          <w:bCs/>
          <w:sz w:val="28"/>
          <w:szCs w:val="28"/>
          <w:lang w:eastAsia="ar-SA"/>
        </w:rPr>
      </w:pPr>
    </w:p>
    <w:p w:rsidR="00BC3B6C" w:rsidRPr="00C25A4A" w:rsidRDefault="00BC3B6C" w:rsidP="00BC3B6C">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shd w:val="clear" w:color="auto" w:fill="FFFFFF"/>
        </w:rPr>
      </w:pPr>
      <w:r w:rsidRPr="00C25A4A">
        <w:rPr>
          <w:rFonts w:ascii="Times New Roman" w:eastAsia="Calibri" w:hAnsi="Times New Roman" w:cs="Times New Roman"/>
          <w:bCs/>
          <w:sz w:val="28"/>
          <w:szCs w:val="28"/>
        </w:rPr>
        <w:t>М</w:t>
      </w:r>
      <w:r w:rsidRPr="00C25A4A">
        <w:rPr>
          <w:rFonts w:ascii="Times New Roman" w:eastAsia="Calibri" w:hAnsi="Times New Roman" w:cs="Times New Roman"/>
          <w:sz w:val="28"/>
          <w:szCs w:val="28"/>
          <w:shd w:val="clear" w:color="auto" w:fill="FFFFFF"/>
        </w:rPr>
        <w:t xml:space="preserve">униципальное задание определяет деятельность Учреждения по оказанию муниципальных услуг, а также является основанием для его финансового обеспечения. </w:t>
      </w:r>
    </w:p>
    <w:p w:rsidR="00BC3B6C" w:rsidRDefault="00BC3B6C" w:rsidP="00BC3B6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C25A4A">
        <w:rPr>
          <w:rFonts w:ascii="Times New Roman" w:eastAsia="Times New Roman" w:hAnsi="Times New Roman" w:cs="Times New Roman"/>
          <w:sz w:val="28"/>
          <w:szCs w:val="28"/>
          <w:lang w:eastAsia="ar-SA"/>
        </w:rPr>
        <w:t>Муниципальн</w:t>
      </w:r>
      <w:r>
        <w:rPr>
          <w:rFonts w:ascii="Times New Roman" w:eastAsia="Times New Roman" w:hAnsi="Times New Roman" w:cs="Times New Roman"/>
          <w:sz w:val="28"/>
          <w:szCs w:val="28"/>
          <w:lang w:eastAsia="ar-SA"/>
        </w:rPr>
        <w:t>ые задания</w:t>
      </w:r>
      <w:r w:rsidRPr="00C25A4A">
        <w:rPr>
          <w:rFonts w:ascii="Times New Roman" w:eastAsia="Times New Roman" w:hAnsi="Times New Roman" w:cs="Times New Roman"/>
          <w:sz w:val="28"/>
          <w:szCs w:val="28"/>
          <w:lang w:eastAsia="ar-SA"/>
        </w:rPr>
        <w:t xml:space="preserve"> на 2016-2017 годы Учреждению сформированы на основе</w:t>
      </w:r>
      <w:r>
        <w:rPr>
          <w:rFonts w:ascii="Times New Roman" w:eastAsia="Times New Roman" w:hAnsi="Times New Roman" w:cs="Times New Roman"/>
          <w:sz w:val="28"/>
          <w:szCs w:val="28"/>
          <w:lang w:eastAsia="ar-SA"/>
        </w:rPr>
        <w:t xml:space="preserve"> </w:t>
      </w:r>
      <w:r w:rsidR="00A84EA2">
        <w:rPr>
          <w:rFonts w:ascii="Times New Roman" w:eastAsia="Times New Roman" w:hAnsi="Times New Roman" w:cs="Times New Roman"/>
          <w:sz w:val="28"/>
          <w:szCs w:val="28"/>
          <w:lang w:eastAsia="ar-SA"/>
        </w:rPr>
        <w:t>в</w:t>
      </w:r>
      <w:r>
        <w:rPr>
          <w:rFonts w:ascii="Times New Roman" w:eastAsia="Times New Roman" w:hAnsi="Times New Roman" w:cs="Times New Roman"/>
          <w:sz w:val="28"/>
          <w:szCs w:val="28"/>
          <w:lang w:eastAsia="ar-SA"/>
        </w:rPr>
        <w:t xml:space="preserve">едомственного перечня муниципальных услуг и работ, </w:t>
      </w:r>
      <w:r w:rsidRPr="00C25A4A">
        <w:rPr>
          <w:rFonts w:ascii="Times New Roman" w:eastAsia="Times New Roman" w:hAnsi="Times New Roman" w:cs="Times New Roman"/>
          <w:sz w:val="28"/>
          <w:szCs w:val="28"/>
          <w:lang w:eastAsia="ar-SA"/>
        </w:rPr>
        <w:t xml:space="preserve"> утверждённого </w:t>
      </w:r>
      <w:r>
        <w:rPr>
          <w:rFonts w:ascii="Times New Roman" w:eastAsia="Times New Roman" w:hAnsi="Times New Roman" w:cs="Times New Roman"/>
          <w:sz w:val="28"/>
          <w:szCs w:val="28"/>
          <w:lang w:eastAsia="ar-SA"/>
        </w:rPr>
        <w:t xml:space="preserve">Отдела образования Администрации </w:t>
      </w:r>
      <w:proofErr w:type="spellStart"/>
      <w:r>
        <w:rPr>
          <w:rFonts w:ascii="Times New Roman" w:eastAsia="Times New Roman" w:hAnsi="Times New Roman" w:cs="Times New Roman"/>
          <w:sz w:val="28"/>
          <w:szCs w:val="28"/>
          <w:lang w:eastAsia="ar-SA"/>
        </w:rPr>
        <w:t>Фировс</w:t>
      </w:r>
      <w:r w:rsidR="007A7164">
        <w:rPr>
          <w:rFonts w:ascii="Times New Roman" w:eastAsia="Times New Roman" w:hAnsi="Times New Roman" w:cs="Times New Roman"/>
          <w:sz w:val="28"/>
          <w:szCs w:val="28"/>
          <w:lang w:eastAsia="ar-SA"/>
        </w:rPr>
        <w:t>ко</w:t>
      </w:r>
      <w:r>
        <w:rPr>
          <w:rFonts w:ascii="Times New Roman" w:eastAsia="Times New Roman" w:hAnsi="Times New Roman" w:cs="Times New Roman"/>
          <w:sz w:val="28"/>
          <w:szCs w:val="28"/>
          <w:lang w:eastAsia="ar-SA"/>
        </w:rPr>
        <w:t>го</w:t>
      </w:r>
      <w:proofErr w:type="spellEnd"/>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lastRenderedPageBreak/>
        <w:t xml:space="preserve">района </w:t>
      </w:r>
      <w:r w:rsidRPr="00C25A4A">
        <w:rPr>
          <w:rFonts w:ascii="Times New Roman" w:eastAsia="Times New Roman" w:hAnsi="Times New Roman" w:cs="Times New Roman"/>
          <w:sz w:val="28"/>
          <w:szCs w:val="28"/>
          <w:lang w:eastAsia="ar-SA"/>
        </w:rPr>
        <w:t xml:space="preserve">от </w:t>
      </w:r>
      <w:r>
        <w:rPr>
          <w:rFonts w:ascii="Times New Roman" w:eastAsia="Times New Roman" w:hAnsi="Times New Roman" w:cs="Times New Roman"/>
          <w:sz w:val="28"/>
          <w:szCs w:val="28"/>
          <w:lang w:eastAsia="ar-SA"/>
        </w:rPr>
        <w:t>03.12</w:t>
      </w:r>
      <w:r w:rsidRPr="00C25A4A">
        <w:rPr>
          <w:rFonts w:ascii="Times New Roman" w:eastAsia="Times New Roman" w:hAnsi="Times New Roman" w:cs="Times New Roman"/>
          <w:sz w:val="28"/>
          <w:szCs w:val="28"/>
          <w:lang w:eastAsia="ar-SA"/>
        </w:rPr>
        <w:t>.201</w:t>
      </w:r>
      <w:r>
        <w:rPr>
          <w:rFonts w:ascii="Times New Roman" w:eastAsia="Times New Roman" w:hAnsi="Times New Roman" w:cs="Times New Roman"/>
          <w:sz w:val="28"/>
          <w:szCs w:val="28"/>
          <w:lang w:eastAsia="ar-SA"/>
        </w:rPr>
        <w:t>5</w:t>
      </w:r>
      <w:r w:rsidRPr="00C25A4A">
        <w:rPr>
          <w:rFonts w:ascii="Times New Roman" w:eastAsia="Times New Roman" w:hAnsi="Times New Roman" w:cs="Times New Roman"/>
          <w:sz w:val="28"/>
          <w:szCs w:val="28"/>
          <w:lang w:eastAsia="ar-SA"/>
        </w:rPr>
        <w:t xml:space="preserve"> № </w:t>
      </w:r>
      <w:r>
        <w:rPr>
          <w:rFonts w:ascii="Times New Roman" w:eastAsia="Times New Roman" w:hAnsi="Times New Roman" w:cs="Times New Roman"/>
          <w:sz w:val="28"/>
          <w:szCs w:val="28"/>
          <w:lang w:eastAsia="ar-SA"/>
        </w:rPr>
        <w:t>128.</w:t>
      </w:r>
      <w:r w:rsidRPr="00C25A4A">
        <w:rPr>
          <w:rFonts w:ascii="Times New Roman" w:eastAsia="Times New Roman" w:hAnsi="Times New Roman" w:cs="Times New Roman"/>
          <w:sz w:val="28"/>
          <w:szCs w:val="28"/>
          <w:lang w:eastAsia="ar-SA"/>
        </w:rPr>
        <w:t xml:space="preserve"> </w:t>
      </w:r>
    </w:p>
    <w:p w:rsidR="00BC3B6C" w:rsidRDefault="00BC3B6C" w:rsidP="00BC3B6C">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Муниципальные задания формируются в соответствии с Порядком формирования и финансового обеспечения муниципального задания на оказание муниципальных услуг (выполнения работ) муниципальными учреждениями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Тверской области, утвержденного Постановлением Администрации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от 20.02.2016 №23.</w:t>
      </w:r>
    </w:p>
    <w:p w:rsidR="00BC3B6C" w:rsidRDefault="00BC3B6C" w:rsidP="00BC3B6C">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Муниципальные задания на 2016-2017 годы утверждены заместителем главы Администрации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руководителем Отдела образования Администрации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В нарушение п. 67  вышеуказанного Порядка не внесены изменения в муниципальное задание от 29.09.2016г. путем формирования нового проекта муниципального задания</w:t>
      </w:r>
    </w:p>
    <w:p w:rsidR="00BC3B6C" w:rsidRDefault="00BC3B6C" w:rsidP="00BC3B6C">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нарушение п. 51 Порядка</w:t>
      </w:r>
      <w:r w:rsidRPr="006E3BDF">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формирования и финансового обеспечения муниципального задания на оказание муниципальных услуг (выполнения работ) Отчеты о выполнении муниципальных заданий за 6 месяцев 2016-2017гг., 9 месяцев 2016г., за 2016 год не размещены на сайте муниципального учреждения в информационно-телекоммуникационной сети Интернет.</w:t>
      </w:r>
    </w:p>
    <w:p w:rsidR="00BC3B6C" w:rsidRDefault="00BC3B6C" w:rsidP="00BC3B6C">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 нарушение п. 51.1 Порядка Учредитель не осуществлял </w:t>
      </w:r>
      <w:proofErr w:type="gramStart"/>
      <w:r>
        <w:rPr>
          <w:rFonts w:ascii="Times New Roman" w:eastAsia="Times New Roman" w:hAnsi="Times New Roman" w:cs="Times New Roman"/>
          <w:sz w:val="28"/>
          <w:szCs w:val="28"/>
          <w:lang w:eastAsia="ar-SA"/>
        </w:rPr>
        <w:t>контроль за</w:t>
      </w:r>
      <w:proofErr w:type="gramEnd"/>
      <w:r>
        <w:rPr>
          <w:rFonts w:ascii="Times New Roman" w:eastAsia="Times New Roman" w:hAnsi="Times New Roman" w:cs="Times New Roman"/>
          <w:sz w:val="28"/>
          <w:szCs w:val="28"/>
          <w:lang w:eastAsia="ar-SA"/>
        </w:rPr>
        <w:t xml:space="preserve"> размещением </w:t>
      </w:r>
      <w:r w:rsidR="00A84EA2">
        <w:rPr>
          <w:rFonts w:ascii="Times New Roman" w:eastAsia="Times New Roman" w:hAnsi="Times New Roman" w:cs="Times New Roman"/>
          <w:sz w:val="28"/>
          <w:szCs w:val="28"/>
          <w:lang w:eastAsia="ar-SA"/>
        </w:rPr>
        <w:t>у</w:t>
      </w:r>
      <w:r>
        <w:rPr>
          <w:rFonts w:ascii="Times New Roman" w:eastAsia="Times New Roman" w:hAnsi="Times New Roman" w:cs="Times New Roman"/>
          <w:sz w:val="28"/>
          <w:szCs w:val="28"/>
          <w:lang w:eastAsia="ar-SA"/>
        </w:rPr>
        <w:t xml:space="preserve">чреждением Отчетов о выполнении муниципального задания в сети Интернет, а также не направлял сводную информацию о размещении отчетов в Финансовое управление и отдел экономики администрации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путем направления информационного письма.</w:t>
      </w:r>
    </w:p>
    <w:p w:rsidR="00BC3B6C" w:rsidRPr="00C25A4A" w:rsidRDefault="00BC3B6C" w:rsidP="00BC3B6C">
      <w:pPr>
        <w:widowControl w:val="0"/>
        <w:suppressAutoHyphens/>
        <w:snapToGrid w:val="0"/>
        <w:spacing w:after="0" w:line="240" w:lineRule="auto"/>
        <w:jc w:val="both"/>
        <w:rPr>
          <w:rFonts w:ascii="Times New Roman" w:eastAsia="Times New Roman" w:hAnsi="Times New Roman" w:cs="Times New Roman"/>
          <w:color w:val="000000"/>
          <w:sz w:val="28"/>
          <w:szCs w:val="28"/>
          <w:shd w:val="clear" w:color="auto" w:fill="FFFFFF"/>
          <w:lang w:eastAsia="ar-SA"/>
        </w:rPr>
      </w:pPr>
      <w:r>
        <w:rPr>
          <w:rFonts w:ascii="Times New Roman" w:eastAsia="Times New Roman" w:hAnsi="Times New Roman" w:cs="Times New Roman"/>
          <w:sz w:val="28"/>
          <w:szCs w:val="28"/>
          <w:lang w:eastAsia="ar-SA"/>
        </w:rPr>
        <w:t xml:space="preserve">        </w:t>
      </w:r>
      <w:r w:rsidR="00160E6B">
        <w:rPr>
          <w:rFonts w:ascii="Times New Roman" w:eastAsia="Times New Roman" w:hAnsi="Times New Roman" w:cs="Times New Roman"/>
          <w:sz w:val="28"/>
          <w:szCs w:val="28"/>
          <w:lang w:eastAsia="ar-SA"/>
        </w:rPr>
        <w:tab/>
      </w:r>
      <w:r w:rsidRPr="00C25A4A">
        <w:rPr>
          <w:rFonts w:ascii="Times New Roman" w:eastAsia="Times New Roman" w:hAnsi="Times New Roman" w:cs="Times New Roman"/>
          <w:sz w:val="28"/>
          <w:szCs w:val="28"/>
          <w:lang w:eastAsia="ar-SA"/>
        </w:rPr>
        <w:t xml:space="preserve">В соответствии с представленными отчетами о выполнении муниципального задания за  проверяемый период </w:t>
      </w:r>
      <w:r>
        <w:rPr>
          <w:rFonts w:ascii="Times New Roman" w:eastAsia="Times New Roman" w:hAnsi="Times New Roman" w:cs="Times New Roman"/>
          <w:sz w:val="28"/>
          <w:szCs w:val="28"/>
          <w:lang w:eastAsia="ar-SA"/>
        </w:rPr>
        <w:t xml:space="preserve"> 2016 года </w:t>
      </w:r>
      <w:r w:rsidRPr="00C25A4A">
        <w:rPr>
          <w:rFonts w:ascii="Times New Roman" w:eastAsia="Times New Roman" w:hAnsi="Times New Roman" w:cs="Times New Roman"/>
          <w:sz w:val="28"/>
          <w:szCs w:val="28"/>
          <w:lang w:eastAsia="ar-SA"/>
        </w:rPr>
        <w:t>установлено, что муниципальные задания выполнены учреждением в полном объеме.</w:t>
      </w:r>
    </w:p>
    <w:p w:rsidR="00BC3B6C" w:rsidRPr="00C25A4A" w:rsidRDefault="00BC3B6C" w:rsidP="00BC3B6C">
      <w:pPr>
        <w:shd w:val="clear" w:color="auto" w:fill="FFFFFF"/>
        <w:suppressAutoHyphens/>
        <w:spacing w:after="0" w:line="240" w:lineRule="auto"/>
        <w:ind w:firstLine="709"/>
        <w:jc w:val="both"/>
        <w:rPr>
          <w:rFonts w:ascii="Times New Roman" w:eastAsia="Times New Roman" w:hAnsi="Times New Roman" w:cs="Times New Roman"/>
          <w:sz w:val="28"/>
          <w:szCs w:val="28"/>
          <w:shd w:val="clear" w:color="auto" w:fill="FFFFFF"/>
          <w:lang w:eastAsia="ar-SA"/>
        </w:rPr>
      </w:pPr>
      <w:r w:rsidRPr="00C25A4A">
        <w:rPr>
          <w:rFonts w:ascii="Times New Roman" w:eastAsia="Times New Roman" w:hAnsi="Times New Roman" w:cs="Times New Roman"/>
          <w:sz w:val="28"/>
          <w:szCs w:val="28"/>
          <w:lang w:eastAsia="ar-SA"/>
        </w:rPr>
        <w:t xml:space="preserve">Финансовое обеспечение деятельности </w:t>
      </w:r>
      <w:r w:rsidR="00A84EA2">
        <w:rPr>
          <w:rFonts w:ascii="Times New Roman" w:eastAsia="Times New Roman" w:hAnsi="Times New Roman" w:cs="Times New Roman"/>
          <w:sz w:val="28"/>
          <w:szCs w:val="28"/>
          <w:lang w:eastAsia="ar-SA"/>
        </w:rPr>
        <w:t>у</w:t>
      </w:r>
      <w:r w:rsidRPr="00C25A4A">
        <w:rPr>
          <w:rFonts w:ascii="Times New Roman" w:eastAsia="Times New Roman" w:hAnsi="Times New Roman" w:cs="Times New Roman"/>
          <w:sz w:val="28"/>
          <w:szCs w:val="28"/>
          <w:lang w:eastAsia="ar-SA"/>
        </w:rPr>
        <w:t>чреждения осуществля</w:t>
      </w:r>
      <w:r w:rsidR="00160E6B">
        <w:rPr>
          <w:rFonts w:ascii="Times New Roman" w:eastAsia="Times New Roman" w:hAnsi="Times New Roman" w:cs="Times New Roman"/>
          <w:sz w:val="28"/>
          <w:szCs w:val="28"/>
          <w:lang w:eastAsia="ar-SA"/>
        </w:rPr>
        <w:t>лось</w:t>
      </w:r>
      <w:r w:rsidRPr="00C25A4A">
        <w:rPr>
          <w:rFonts w:ascii="Times New Roman" w:eastAsia="Times New Roman" w:hAnsi="Times New Roman" w:cs="Times New Roman"/>
          <w:sz w:val="28"/>
          <w:szCs w:val="28"/>
          <w:lang w:eastAsia="ar-SA"/>
        </w:rPr>
        <w:t xml:space="preserve"> путём предоставления субсидий на </w:t>
      </w:r>
      <w:r w:rsidRPr="00C25A4A">
        <w:rPr>
          <w:rFonts w:ascii="Times New Roman" w:eastAsia="Times New Roman" w:hAnsi="Times New Roman" w:cs="Times New Roman"/>
          <w:sz w:val="28"/>
          <w:szCs w:val="28"/>
          <w:shd w:val="clear" w:color="auto" w:fill="FFFFFF"/>
          <w:lang w:eastAsia="ar-SA"/>
        </w:rPr>
        <w:t>финансовое обеспечение выполнения муниципального задания</w:t>
      </w:r>
      <w:r w:rsidRPr="00C25A4A">
        <w:rPr>
          <w:rFonts w:ascii="Times New Roman" w:eastAsia="Times New Roman" w:hAnsi="Times New Roman" w:cs="Times New Roman"/>
          <w:sz w:val="28"/>
          <w:szCs w:val="28"/>
          <w:lang w:eastAsia="ar-SA"/>
        </w:rPr>
        <w:t>, а также субсидий на иные цели в соответствии с п. 1 ст.78.1 Бюджетного кодекса РФ.</w:t>
      </w:r>
    </w:p>
    <w:p w:rsidR="00BC3B6C" w:rsidRDefault="00BC3B6C" w:rsidP="00BC3B6C">
      <w:pPr>
        <w:widowControl w:val="0"/>
        <w:shd w:val="clear" w:color="auto" w:fill="FFFFFF"/>
        <w:suppressAutoHyphens/>
        <w:autoSpaceDE w:val="0"/>
        <w:spacing w:after="0" w:line="240" w:lineRule="auto"/>
        <w:ind w:firstLine="709"/>
        <w:jc w:val="both"/>
        <w:rPr>
          <w:rFonts w:ascii="Times New Roman" w:eastAsia="Calibri" w:hAnsi="Times New Roman" w:cs="Times New Roman"/>
          <w:sz w:val="28"/>
          <w:szCs w:val="28"/>
        </w:rPr>
      </w:pPr>
      <w:r w:rsidRPr="00C25A4A">
        <w:rPr>
          <w:rFonts w:ascii="Times New Roman" w:eastAsia="Calibri" w:hAnsi="Times New Roman" w:cs="Times New Roman"/>
          <w:sz w:val="28"/>
          <w:szCs w:val="28"/>
        </w:rPr>
        <w:t xml:space="preserve">Объём и периодичность перечисления субсидии предусмотрены соглашением о порядке и условиях предоставления субсидии на финансовое обеспечение выполнения муниципального задания, заключённым с </w:t>
      </w:r>
      <w:r w:rsidR="00D2024B">
        <w:rPr>
          <w:rFonts w:ascii="Times New Roman" w:eastAsia="Calibri" w:hAnsi="Times New Roman" w:cs="Times New Roman"/>
          <w:sz w:val="28"/>
          <w:szCs w:val="28"/>
        </w:rPr>
        <w:t>У</w:t>
      </w:r>
      <w:r w:rsidRPr="00C25A4A">
        <w:rPr>
          <w:rFonts w:ascii="Times New Roman" w:eastAsia="Calibri" w:hAnsi="Times New Roman" w:cs="Times New Roman"/>
          <w:sz w:val="28"/>
          <w:szCs w:val="28"/>
        </w:rPr>
        <w:t xml:space="preserve">чредителем в лице уполномоченного органа – главного распорядителя бюджетных средств (ГРБС) </w:t>
      </w:r>
      <w:r>
        <w:rPr>
          <w:rFonts w:ascii="Times New Roman" w:eastAsia="Calibri" w:hAnsi="Times New Roman" w:cs="Times New Roman"/>
          <w:sz w:val="28"/>
          <w:szCs w:val="28"/>
        </w:rPr>
        <w:t>–</w:t>
      </w:r>
      <w:r w:rsidRPr="00C25A4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Отдела образования Администрации </w:t>
      </w:r>
      <w:proofErr w:type="spellStart"/>
      <w:r>
        <w:rPr>
          <w:rFonts w:ascii="Times New Roman" w:eastAsia="Calibri" w:hAnsi="Times New Roman" w:cs="Times New Roman"/>
          <w:sz w:val="28"/>
          <w:szCs w:val="28"/>
        </w:rPr>
        <w:t>Фировского</w:t>
      </w:r>
      <w:proofErr w:type="spellEnd"/>
      <w:r>
        <w:rPr>
          <w:rFonts w:ascii="Times New Roman" w:eastAsia="Calibri" w:hAnsi="Times New Roman" w:cs="Times New Roman"/>
          <w:sz w:val="28"/>
          <w:szCs w:val="28"/>
        </w:rPr>
        <w:t xml:space="preserve"> района.</w:t>
      </w:r>
    </w:p>
    <w:p w:rsidR="003F5AA4" w:rsidRPr="00C25A4A" w:rsidRDefault="003F5AA4" w:rsidP="00BC3B6C">
      <w:pPr>
        <w:widowControl w:val="0"/>
        <w:shd w:val="clear" w:color="auto" w:fill="FFFFFF"/>
        <w:suppressAutoHyphens/>
        <w:autoSpaceDE w:val="0"/>
        <w:spacing w:after="0" w:line="240" w:lineRule="auto"/>
        <w:ind w:firstLine="709"/>
        <w:jc w:val="both"/>
        <w:rPr>
          <w:rFonts w:ascii="Calibri" w:eastAsia="Calibri" w:hAnsi="Calibri" w:cs="Calibri"/>
          <w:sz w:val="28"/>
          <w:szCs w:val="28"/>
        </w:rPr>
      </w:pPr>
    </w:p>
    <w:p w:rsidR="00BC3B6C" w:rsidRPr="00BC3B6C" w:rsidRDefault="00BC3B6C" w:rsidP="00BC3B6C">
      <w:pPr>
        <w:pStyle w:val="a4"/>
        <w:widowControl w:val="0"/>
        <w:numPr>
          <w:ilvl w:val="0"/>
          <w:numId w:val="17"/>
        </w:numPr>
        <w:suppressAutoHyphens/>
        <w:snapToGrid w:val="0"/>
        <w:spacing w:after="0" w:line="240" w:lineRule="auto"/>
        <w:jc w:val="center"/>
        <w:rPr>
          <w:rFonts w:ascii="Times New Roman" w:eastAsia="Times New Roman" w:hAnsi="Times New Roman" w:cs="Times New Roman"/>
          <w:b/>
          <w:bCs/>
          <w:i/>
          <w:iCs/>
          <w:sz w:val="28"/>
          <w:szCs w:val="28"/>
          <w:lang w:eastAsia="ar-SA"/>
        </w:rPr>
      </w:pPr>
      <w:r w:rsidRPr="00BC3B6C">
        <w:rPr>
          <w:rFonts w:ascii="Times New Roman" w:eastAsia="Times New Roman" w:hAnsi="Times New Roman" w:cs="Times New Roman"/>
          <w:b/>
          <w:bCs/>
          <w:sz w:val="28"/>
          <w:szCs w:val="28"/>
          <w:lang w:eastAsia="ar-SA"/>
        </w:rPr>
        <w:t xml:space="preserve"> Своевременное и обоснованное составление, утверждение плана финансово-хозяйственной деятельности на содержание учреждения</w:t>
      </w:r>
    </w:p>
    <w:p w:rsidR="00BC3B6C" w:rsidRPr="00C25A4A" w:rsidRDefault="00BC3B6C" w:rsidP="00BC3B6C">
      <w:pPr>
        <w:widowControl w:val="0"/>
        <w:suppressAutoHyphens/>
        <w:snapToGrid w:val="0"/>
        <w:spacing w:after="0" w:line="240" w:lineRule="auto"/>
        <w:jc w:val="both"/>
        <w:rPr>
          <w:rFonts w:ascii="Times New Roman" w:eastAsia="Times New Roman" w:hAnsi="Times New Roman" w:cs="Times New Roman"/>
          <w:i/>
          <w:iCs/>
          <w:sz w:val="28"/>
          <w:szCs w:val="28"/>
          <w:lang w:eastAsia="ar-SA"/>
        </w:rPr>
      </w:pPr>
    </w:p>
    <w:p w:rsidR="00BC3B6C" w:rsidRDefault="00BC3B6C" w:rsidP="00BC3B6C">
      <w:pPr>
        <w:widowControl w:val="0"/>
        <w:suppressAutoHyphens/>
        <w:snapToGri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 xml:space="preserve">Порядок составления и утверждения планов финансово-хозяйственной деятельности муниципальных учреждений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Тверской области утвержден Постановлением Администрации </w:t>
      </w:r>
      <w:proofErr w:type="spellStart"/>
      <w:r>
        <w:rPr>
          <w:rFonts w:ascii="Times New Roman" w:eastAsia="Times New Roman" w:hAnsi="Times New Roman" w:cs="Times New Roman"/>
          <w:sz w:val="28"/>
          <w:szCs w:val="28"/>
          <w:lang w:eastAsia="ar-SA"/>
        </w:rPr>
        <w:t>Фировского</w:t>
      </w:r>
      <w:proofErr w:type="spellEnd"/>
      <w:r>
        <w:rPr>
          <w:rFonts w:ascii="Times New Roman" w:eastAsia="Times New Roman" w:hAnsi="Times New Roman" w:cs="Times New Roman"/>
          <w:sz w:val="28"/>
          <w:szCs w:val="28"/>
          <w:lang w:eastAsia="ar-SA"/>
        </w:rPr>
        <w:t xml:space="preserve"> района от 20.02.2016 №23.</w:t>
      </w:r>
      <w:r w:rsidRPr="00C25A4A">
        <w:rPr>
          <w:rFonts w:ascii="Times New Roman" w:eastAsia="Times New Roman" w:hAnsi="Times New Roman" w:cs="Times New Roman"/>
          <w:sz w:val="28"/>
          <w:szCs w:val="28"/>
          <w:lang w:eastAsia="ar-SA"/>
        </w:rPr>
        <w:t xml:space="preserve">         </w:t>
      </w:r>
    </w:p>
    <w:p w:rsidR="00BC3B6C" w:rsidRPr="00387CF5" w:rsidRDefault="00BC3B6C" w:rsidP="00160E6B">
      <w:pPr>
        <w:widowControl w:val="0"/>
        <w:suppressAutoHyphens/>
        <w:snapToGrid w:val="0"/>
        <w:spacing w:after="0" w:line="240" w:lineRule="auto"/>
        <w:ind w:firstLine="708"/>
        <w:jc w:val="both"/>
        <w:rPr>
          <w:rFonts w:ascii="Times New Roman" w:eastAsia="Times New Roman" w:hAnsi="Times New Roman" w:cs="Times New Roman"/>
          <w:sz w:val="28"/>
          <w:szCs w:val="28"/>
          <w:lang w:eastAsia="ar-SA"/>
        </w:rPr>
      </w:pPr>
      <w:r w:rsidRPr="00C25A4A">
        <w:rPr>
          <w:rFonts w:ascii="Times New Roman" w:eastAsia="Times New Roman" w:hAnsi="Times New Roman" w:cs="Times New Roman"/>
          <w:sz w:val="28"/>
          <w:szCs w:val="28"/>
          <w:lang w:eastAsia="ar-SA"/>
        </w:rPr>
        <w:lastRenderedPageBreak/>
        <w:t>План финансово-хозяйственной деятельности за 201</w:t>
      </w:r>
      <w:r>
        <w:rPr>
          <w:rFonts w:ascii="Times New Roman" w:eastAsia="Times New Roman" w:hAnsi="Times New Roman" w:cs="Times New Roman"/>
          <w:sz w:val="28"/>
          <w:szCs w:val="28"/>
          <w:lang w:eastAsia="ar-SA"/>
        </w:rPr>
        <w:t>6 год на проверку не пред</w:t>
      </w:r>
      <w:r w:rsidR="00160E6B">
        <w:rPr>
          <w:rFonts w:ascii="Times New Roman" w:eastAsia="Times New Roman" w:hAnsi="Times New Roman" w:cs="Times New Roman"/>
          <w:sz w:val="28"/>
          <w:szCs w:val="28"/>
          <w:lang w:eastAsia="ar-SA"/>
        </w:rPr>
        <w:t>о</w:t>
      </w:r>
      <w:r>
        <w:rPr>
          <w:rFonts w:ascii="Times New Roman" w:eastAsia="Times New Roman" w:hAnsi="Times New Roman" w:cs="Times New Roman"/>
          <w:sz w:val="28"/>
          <w:szCs w:val="28"/>
          <w:lang w:eastAsia="ar-SA"/>
        </w:rPr>
        <w:t>ставлен</w:t>
      </w:r>
      <w:r w:rsidRPr="00C25A4A">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Планы финансово-хозяйственной деятельности за 2015, 2017 годы предоставлены в первоначальной редакции. В нарушение п.18 вышеуказанного Порядка </w:t>
      </w:r>
      <w:r w:rsidRPr="00C25A4A">
        <w:rPr>
          <w:rFonts w:ascii="Times New Roman" w:eastAsia="Times New Roman" w:hAnsi="Times New Roman" w:cs="Times New Roman"/>
          <w:sz w:val="28"/>
          <w:szCs w:val="28"/>
          <w:lang w:eastAsia="ar-SA"/>
        </w:rPr>
        <w:t>планы финансово-хозяйственной деятельности за 2015,</w:t>
      </w:r>
      <w:r w:rsidR="00DE3C68">
        <w:rPr>
          <w:rFonts w:ascii="Times New Roman" w:eastAsia="Times New Roman" w:hAnsi="Times New Roman" w:cs="Times New Roman"/>
          <w:sz w:val="28"/>
          <w:szCs w:val="28"/>
          <w:lang w:eastAsia="ar-SA"/>
        </w:rPr>
        <w:t xml:space="preserve"> </w:t>
      </w:r>
      <w:r w:rsidRPr="00C25A4A">
        <w:rPr>
          <w:rFonts w:ascii="Times New Roman" w:eastAsia="Times New Roman" w:hAnsi="Times New Roman" w:cs="Times New Roman"/>
          <w:sz w:val="28"/>
          <w:szCs w:val="28"/>
          <w:lang w:eastAsia="ar-SA"/>
        </w:rPr>
        <w:t>20</w:t>
      </w:r>
      <w:r>
        <w:rPr>
          <w:rFonts w:ascii="Times New Roman" w:eastAsia="Times New Roman" w:hAnsi="Times New Roman" w:cs="Times New Roman"/>
          <w:sz w:val="28"/>
          <w:szCs w:val="28"/>
          <w:lang w:eastAsia="ar-SA"/>
        </w:rPr>
        <w:t>17</w:t>
      </w:r>
      <w:r w:rsidRPr="00C25A4A">
        <w:rPr>
          <w:rFonts w:ascii="Times New Roman" w:eastAsia="Times New Roman" w:hAnsi="Times New Roman" w:cs="Times New Roman"/>
          <w:sz w:val="28"/>
          <w:szCs w:val="28"/>
          <w:lang w:eastAsia="ar-SA"/>
        </w:rPr>
        <w:t xml:space="preserve"> года не утверждены органом, </w:t>
      </w:r>
      <w:r>
        <w:rPr>
          <w:rFonts w:ascii="Times New Roman" w:eastAsia="Times New Roman" w:hAnsi="Times New Roman" w:cs="Times New Roman"/>
          <w:sz w:val="28"/>
          <w:szCs w:val="28"/>
          <w:lang w:eastAsia="ar-SA"/>
        </w:rPr>
        <w:t>о</w:t>
      </w:r>
      <w:r w:rsidRPr="00C25A4A">
        <w:rPr>
          <w:rFonts w:ascii="Times New Roman" w:eastAsia="Times New Roman" w:hAnsi="Times New Roman" w:cs="Times New Roman"/>
          <w:sz w:val="28"/>
          <w:szCs w:val="28"/>
          <w:lang w:eastAsia="ar-SA"/>
        </w:rPr>
        <w:t>существляющим функции и полномочия учредителя</w:t>
      </w:r>
      <w:r>
        <w:rPr>
          <w:rFonts w:ascii="Times New Roman" w:eastAsia="Times New Roman" w:hAnsi="Times New Roman" w:cs="Times New Roman"/>
          <w:sz w:val="28"/>
          <w:szCs w:val="28"/>
          <w:lang w:eastAsia="ar-SA"/>
        </w:rPr>
        <w:t>, а также не подписаны</w:t>
      </w:r>
      <w:r w:rsidRPr="00C25A4A">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руководителем и главным бухгалтером </w:t>
      </w:r>
      <w:r w:rsidR="00D2024B">
        <w:rPr>
          <w:rFonts w:ascii="Times New Roman" w:eastAsia="Times New Roman" w:hAnsi="Times New Roman" w:cs="Times New Roman"/>
          <w:sz w:val="28"/>
          <w:szCs w:val="28"/>
          <w:lang w:eastAsia="ar-SA"/>
        </w:rPr>
        <w:t>у</w:t>
      </w:r>
      <w:r>
        <w:rPr>
          <w:rFonts w:ascii="Times New Roman" w:eastAsia="Times New Roman" w:hAnsi="Times New Roman" w:cs="Times New Roman"/>
          <w:sz w:val="28"/>
          <w:szCs w:val="28"/>
          <w:lang w:eastAsia="ar-SA"/>
        </w:rPr>
        <w:t>чреждения.</w:t>
      </w:r>
      <w:r w:rsidR="00544A2C">
        <w:rPr>
          <w:rFonts w:ascii="Times New Roman" w:eastAsia="Times New Roman" w:hAnsi="Times New Roman" w:cs="Times New Roman"/>
          <w:sz w:val="28"/>
          <w:szCs w:val="28"/>
          <w:lang w:eastAsia="ar-SA"/>
        </w:rPr>
        <w:t xml:space="preserve"> </w:t>
      </w:r>
      <w:r w:rsidR="00544A2C" w:rsidRPr="00387CF5">
        <w:rPr>
          <w:rFonts w:ascii="Times New Roman" w:eastAsia="Times New Roman" w:hAnsi="Times New Roman" w:cs="Times New Roman"/>
          <w:sz w:val="28"/>
          <w:szCs w:val="28"/>
          <w:lang w:eastAsia="ar-SA"/>
        </w:rPr>
        <w:t xml:space="preserve">В нарушение п.8 раздела </w:t>
      </w:r>
      <w:r w:rsidR="00544A2C" w:rsidRPr="00387CF5">
        <w:rPr>
          <w:rFonts w:ascii="Times New Roman" w:eastAsia="Times New Roman" w:hAnsi="Times New Roman" w:cs="Times New Roman"/>
          <w:sz w:val="28"/>
          <w:szCs w:val="28"/>
          <w:lang w:val="en-US" w:eastAsia="ar-SA"/>
        </w:rPr>
        <w:t>II</w:t>
      </w:r>
      <w:r w:rsidR="00544A2C" w:rsidRPr="00387CF5">
        <w:rPr>
          <w:rFonts w:ascii="Times New Roman" w:eastAsia="Times New Roman" w:hAnsi="Times New Roman" w:cs="Times New Roman"/>
          <w:sz w:val="28"/>
          <w:szCs w:val="28"/>
          <w:lang w:eastAsia="ar-SA"/>
        </w:rPr>
        <w:t xml:space="preserve">   Приказа Министерства финансов Российской Федерации «О требованиях к плану финансово-хозяйственной деятельности государственного (муниципального) учреждения» от 28.07.2010 г № 81-н  в табличной части плана  финансово – хозяйственной деятельности информация </w:t>
      </w:r>
      <w:r w:rsidRPr="00387CF5">
        <w:rPr>
          <w:rFonts w:ascii="Times New Roman" w:eastAsia="Times New Roman" w:hAnsi="Times New Roman" w:cs="Times New Roman"/>
          <w:sz w:val="28"/>
          <w:szCs w:val="28"/>
          <w:lang w:eastAsia="ar-SA"/>
        </w:rPr>
        <w:t>отражается некорректно:</w:t>
      </w:r>
    </w:p>
    <w:p w:rsidR="00BC3B6C" w:rsidRPr="00387CF5" w:rsidRDefault="00544A2C" w:rsidP="00387CF5">
      <w:pPr>
        <w:pStyle w:val="a4"/>
        <w:widowControl w:val="0"/>
        <w:numPr>
          <w:ilvl w:val="0"/>
          <w:numId w:val="18"/>
        </w:numPr>
        <w:suppressAutoHyphens/>
        <w:snapToGrid w:val="0"/>
        <w:spacing w:after="0" w:line="240" w:lineRule="auto"/>
        <w:jc w:val="both"/>
        <w:rPr>
          <w:rFonts w:ascii="Times New Roman" w:eastAsia="Times New Roman" w:hAnsi="Times New Roman" w:cs="Times New Roman"/>
          <w:b/>
          <w:i/>
          <w:sz w:val="28"/>
          <w:szCs w:val="28"/>
          <w:lang w:eastAsia="ar-SA"/>
        </w:rPr>
      </w:pPr>
      <w:r w:rsidRPr="00387CF5">
        <w:rPr>
          <w:rFonts w:ascii="Times New Roman" w:eastAsia="Times New Roman" w:hAnsi="Times New Roman" w:cs="Times New Roman"/>
          <w:b/>
          <w:i/>
          <w:sz w:val="28"/>
          <w:szCs w:val="28"/>
          <w:lang w:eastAsia="ar-SA"/>
        </w:rPr>
        <w:t>План ФХД на 2017 год</w:t>
      </w:r>
    </w:p>
    <w:p w:rsidR="00544A2C" w:rsidRDefault="001325F3" w:rsidP="001325F3">
      <w:pPr>
        <w:widowControl w:val="0"/>
        <w:suppressAutoHyphens/>
        <w:snapToGrid w:val="0"/>
        <w:spacing w:after="0" w:line="240" w:lineRule="auto"/>
        <w:jc w:val="both"/>
        <w:rPr>
          <w:rFonts w:ascii="Times New Roman" w:eastAsia="Times New Roman" w:hAnsi="Times New Roman" w:cs="Times New Roman"/>
          <w:sz w:val="28"/>
          <w:szCs w:val="28"/>
          <w:lang w:eastAsia="ar-SA"/>
        </w:rPr>
      </w:pPr>
      <w:r w:rsidRPr="00C25A4A">
        <w:rPr>
          <w:rFonts w:ascii="Times New Roman" w:eastAsia="Times New Roman" w:hAnsi="Times New Roman" w:cs="Times New Roman"/>
          <w:sz w:val="28"/>
          <w:szCs w:val="28"/>
          <w:lang w:eastAsia="ar-SA"/>
        </w:rPr>
        <w:t xml:space="preserve">          </w:t>
      </w:r>
      <w:r w:rsidR="00544A2C">
        <w:rPr>
          <w:rFonts w:ascii="Times New Roman" w:eastAsia="Times New Roman" w:hAnsi="Times New Roman" w:cs="Times New Roman"/>
          <w:sz w:val="28"/>
          <w:szCs w:val="28"/>
          <w:lang w:eastAsia="ar-SA"/>
        </w:rPr>
        <w:t xml:space="preserve">- по строке 1.2 «Общая балансовая стоимость движимого муниципального имущества» отражена в сумме 1483809,59 руб., фактически по данным Главной книги и бюджетной отчетности за 2016 год балансовая стоимость составила 1798093,53 руб. Разница составила 314283,94 руб. </w:t>
      </w:r>
    </w:p>
    <w:p w:rsidR="00544A2C" w:rsidRDefault="00544A2C" w:rsidP="00544A2C">
      <w:pPr>
        <w:widowControl w:val="0"/>
        <w:suppressAutoHyphens/>
        <w:snapToGrid w:val="0"/>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по строке </w:t>
      </w:r>
      <w:r>
        <w:rPr>
          <w:rFonts w:ascii="Times New Roman" w:eastAsia="Times New Roman" w:hAnsi="Times New Roman" w:cs="Times New Roman"/>
          <w:sz w:val="28"/>
          <w:szCs w:val="28"/>
          <w:lang w:val="en-US" w:eastAsia="ar-SA"/>
        </w:rPr>
        <w:t>II</w:t>
      </w:r>
      <w:r>
        <w:rPr>
          <w:rFonts w:ascii="Times New Roman" w:eastAsia="Times New Roman" w:hAnsi="Times New Roman" w:cs="Times New Roman"/>
          <w:sz w:val="28"/>
          <w:szCs w:val="28"/>
          <w:lang w:eastAsia="ar-SA"/>
        </w:rPr>
        <w:t xml:space="preserve"> «Финансовые активы»  в плане отражены на сумму «-293701,55 руб.», фактически финансовые активы на 01.01.2017 года составили 47404,23 руб. Разница 341687,43 руб.</w:t>
      </w:r>
    </w:p>
    <w:p w:rsidR="00544A2C" w:rsidRDefault="00544A2C" w:rsidP="00544A2C">
      <w:pPr>
        <w:widowControl w:val="0"/>
        <w:suppressAutoHyphens/>
        <w:snapToGrid w:val="0"/>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по строке </w:t>
      </w:r>
      <w:r>
        <w:rPr>
          <w:rFonts w:ascii="Times New Roman" w:eastAsia="Times New Roman" w:hAnsi="Times New Roman" w:cs="Times New Roman"/>
          <w:sz w:val="28"/>
          <w:szCs w:val="28"/>
          <w:lang w:val="en-US" w:eastAsia="ar-SA"/>
        </w:rPr>
        <w:t>III</w:t>
      </w:r>
      <w:r>
        <w:rPr>
          <w:rFonts w:ascii="Times New Roman" w:eastAsia="Times New Roman" w:hAnsi="Times New Roman" w:cs="Times New Roman"/>
          <w:sz w:val="28"/>
          <w:szCs w:val="28"/>
          <w:lang w:eastAsia="ar-SA"/>
        </w:rPr>
        <w:t xml:space="preserve"> «Обязательства»  в плане отражены на сумму 28804,83 руб.», фактически обязательства на 01.01.2017 года составили </w:t>
      </w:r>
      <w:r w:rsidR="00387CF5">
        <w:rPr>
          <w:rFonts w:ascii="Times New Roman" w:eastAsia="Times New Roman" w:hAnsi="Times New Roman" w:cs="Times New Roman"/>
          <w:sz w:val="28"/>
          <w:szCs w:val="28"/>
          <w:lang w:eastAsia="ar-SA"/>
        </w:rPr>
        <w:t>31281,38</w:t>
      </w:r>
      <w:r>
        <w:rPr>
          <w:rFonts w:ascii="Times New Roman" w:eastAsia="Times New Roman" w:hAnsi="Times New Roman" w:cs="Times New Roman"/>
          <w:sz w:val="28"/>
          <w:szCs w:val="28"/>
          <w:lang w:eastAsia="ar-SA"/>
        </w:rPr>
        <w:t xml:space="preserve"> руб. Разница </w:t>
      </w:r>
      <w:r w:rsidR="00387CF5">
        <w:rPr>
          <w:rFonts w:ascii="Times New Roman" w:eastAsia="Times New Roman" w:hAnsi="Times New Roman" w:cs="Times New Roman"/>
          <w:sz w:val="28"/>
          <w:szCs w:val="28"/>
          <w:lang w:eastAsia="ar-SA"/>
        </w:rPr>
        <w:t>2476,55</w:t>
      </w:r>
      <w:r>
        <w:rPr>
          <w:rFonts w:ascii="Times New Roman" w:eastAsia="Times New Roman" w:hAnsi="Times New Roman" w:cs="Times New Roman"/>
          <w:sz w:val="28"/>
          <w:szCs w:val="28"/>
          <w:lang w:eastAsia="ar-SA"/>
        </w:rPr>
        <w:t xml:space="preserve"> руб.</w:t>
      </w:r>
    </w:p>
    <w:p w:rsidR="00BC3B6C" w:rsidRPr="00C25A4A" w:rsidRDefault="00BC3B6C" w:rsidP="00BC3B6C">
      <w:pPr>
        <w:widowControl w:val="0"/>
        <w:suppressAutoHyphens/>
        <w:snapToGri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proofErr w:type="gramStart"/>
      <w:r>
        <w:rPr>
          <w:rFonts w:ascii="Times New Roman" w:eastAsia="Times New Roman" w:hAnsi="Times New Roman" w:cs="Times New Roman"/>
          <w:sz w:val="28"/>
          <w:szCs w:val="28"/>
          <w:lang w:eastAsia="ar-SA"/>
        </w:rPr>
        <w:t>В нарушение</w:t>
      </w:r>
      <w:r w:rsidR="001325F3">
        <w:rPr>
          <w:rFonts w:ascii="Times New Roman" w:eastAsia="Times New Roman" w:hAnsi="Times New Roman" w:cs="Times New Roman"/>
          <w:sz w:val="28"/>
          <w:szCs w:val="28"/>
          <w:lang w:eastAsia="ar-SA"/>
        </w:rPr>
        <w:t xml:space="preserve"> требований</w:t>
      </w:r>
      <w:r>
        <w:rPr>
          <w:rFonts w:ascii="Times New Roman" w:eastAsia="Times New Roman" w:hAnsi="Times New Roman" w:cs="Times New Roman"/>
          <w:sz w:val="28"/>
          <w:szCs w:val="28"/>
          <w:lang w:eastAsia="ar-SA"/>
        </w:rPr>
        <w:t xml:space="preserve"> раздела </w:t>
      </w:r>
      <w:r>
        <w:rPr>
          <w:rFonts w:ascii="Times New Roman" w:eastAsia="Times New Roman" w:hAnsi="Times New Roman" w:cs="Times New Roman"/>
          <w:sz w:val="28"/>
          <w:szCs w:val="28"/>
          <w:lang w:val="en-US" w:eastAsia="ar-SA"/>
        </w:rPr>
        <w:t>IV</w:t>
      </w:r>
      <w:r>
        <w:rPr>
          <w:rFonts w:ascii="Times New Roman" w:eastAsia="Times New Roman" w:hAnsi="Times New Roman" w:cs="Times New Roman"/>
          <w:sz w:val="28"/>
          <w:szCs w:val="28"/>
          <w:lang w:eastAsia="ar-SA"/>
        </w:rPr>
        <w:t xml:space="preserve"> «Внесение изменений в План ФХД, Сведения» Порядка составления и утверждения планов финансово-хозяйственной деятельности муниципальных учреждений,  </w:t>
      </w:r>
      <w:r w:rsidRPr="00C25A4A">
        <w:rPr>
          <w:rFonts w:ascii="Times New Roman" w:eastAsia="Times New Roman" w:hAnsi="Times New Roman" w:cs="Times New Roman"/>
          <w:sz w:val="28"/>
          <w:szCs w:val="28"/>
          <w:lang w:eastAsia="ar-SA"/>
        </w:rPr>
        <w:t>п. 19    Приказа Министерства финансов Российской Федерации «О требованиях к плану финансово-хозяйственной деятельности государственного (муниципального) учреждения» от 28.07.2010 г № 81-н  в целях внесения изменений в План ФХД не составлялись  новые Планы, которые не должны вступать в противоречие в части</w:t>
      </w:r>
      <w:r>
        <w:rPr>
          <w:rFonts w:ascii="Times New Roman" w:eastAsia="Times New Roman" w:hAnsi="Times New Roman" w:cs="Times New Roman"/>
          <w:sz w:val="28"/>
          <w:szCs w:val="28"/>
          <w:lang w:eastAsia="ar-SA"/>
        </w:rPr>
        <w:t xml:space="preserve"> кассовых</w:t>
      </w:r>
      <w:proofErr w:type="gramEnd"/>
      <w:r>
        <w:rPr>
          <w:rFonts w:ascii="Times New Roman" w:eastAsia="Times New Roman" w:hAnsi="Times New Roman" w:cs="Times New Roman"/>
          <w:sz w:val="28"/>
          <w:szCs w:val="28"/>
          <w:lang w:eastAsia="ar-SA"/>
        </w:rPr>
        <w:t xml:space="preserve"> операций  по выплатам</w:t>
      </w:r>
      <w:r w:rsidRPr="00C25A4A">
        <w:rPr>
          <w:rFonts w:ascii="Times New Roman" w:eastAsia="Times New Roman" w:hAnsi="Times New Roman" w:cs="Times New Roman"/>
          <w:sz w:val="28"/>
          <w:szCs w:val="28"/>
          <w:lang w:eastAsia="ar-SA"/>
        </w:rPr>
        <w:t>, проведенным до внесения изменения в План.</w:t>
      </w:r>
    </w:p>
    <w:p w:rsidR="00BC3B6C" w:rsidRPr="000442E4" w:rsidRDefault="00BC3B6C" w:rsidP="00BC3B6C">
      <w:pPr>
        <w:widowControl w:val="0"/>
        <w:suppressAutoHyphens/>
        <w:snapToGrid w:val="0"/>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Также не составлялись Справки о внесении изменений в План ФХД по форме, утвержденной Порядком.  Контроль со стороны Учредителя в части проверки и утверждения Справок о внесении изменений в План ФХД и Планов ФХД не осуществлялся.</w:t>
      </w:r>
    </w:p>
    <w:p w:rsidR="00BC3B6C" w:rsidRPr="001325F3" w:rsidRDefault="00BC3B6C" w:rsidP="00BC3B6C">
      <w:pPr>
        <w:widowControl w:val="0"/>
        <w:suppressAutoHyphens/>
        <w:snapToGrid w:val="0"/>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связи с тем,  что в Планы финансово-хозяйственной деятельности не вносились изменения в 2015-2017 годах, показатели по поступлениям и выплатам не соответствуют данным годового отчета (форм</w:t>
      </w:r>
      <w:r w:rsidR="00D2024B">
        <w:rPr>
          <w:rFonts w:ascii="Times New Roman" w:eastAsia="Times New Roman" w:hAnsi="Times New Roman" w:cs="Times New Roman"/>
          <w:sz w:val="28"/>
          <w:szCs w:val="28"/>
          <w:lang w:eastAsia="ar-SA"/>
        </w:rPr>
        <w:t>а 0503737 «Отчет об исполнении у</w:t>
      </w:r>
      <w:r>
        <w:rPr>
          <w:rFonts w:ascii="Times New Roman" w:eastAsia="Times New Roman" w:hAnsi="Times New Roman" w:cs="Times New Roman"/>
          <w:sz w:val="28"/>
          <w:szCs w:val="28"/>
          <w:lang w:eastAsia="ar-SA"/>
        </w:rPr>
        <w:t>чреждением плана его финансово-хозяйственной деятельности»)</w:t>
      </w:r>
      <w:r w:rsidR="00DE3C68">
        <w:rPr>
          <w:rFonts w:ascii="Times New Roman" w:eastAsia="Times New Roman" w:hAnsi="Times New Roman" w:cs="Times New Roman"/>
          <w:sz w:val="28"/>
          <w:szCs w:val="28"/>
          <w:lang w:eastAsia="ar-SA"/>
        </w:rPr>
        <w:t>.</w:t>
      </w:r>
    </w:p>
    <w:p w:rsidR="00BC3B6C" w:rsidRDefault="00BC3B6C" w:rsidP="00BC3B6C">
      <w:pPr>
        <w:widowControl w:val="0"/>
        <w:suppressAutoHyphens/>
        <w:snapToGrid w:val="0"/>
        <w:spacing w:after="0" w:line="240" w:lineRule="auto"/>
        <w:jc w:val="both"/>
        <w:rPr>
          <w:rFonts w:ascii="Times New Roman" w:eastAsia="Times New Roman" w:hAnsi="Times New Roman" w:cs="Times New Roman"/>
          <w:sz w:val="28"/>
          <w:szCs w:val="28"/>
          <w:lang w:eastAsia="ar-SA"/>
        </w:rPr>
      </w:pPr>
      <w:r w:rsidRPr="00C25A4A">
        <w:rPr>
          <w:rFonts w:ascii="Times New Roman" w:eastAsia="Times New Roman" w:hAnsi="Times New Roman" w:cs="Times New Roman"/>
          <w:sz w:val="28"/>
          <w:szCs w:val="28"/>
          <w:lang w:eastAsia="ar-SA"/>
        </w:rPr>
        <w:t xml:space="preserve">  </w:t>
      </w:r>
    </w:p>
    <w:p w:rsidR="00506A41" w:rsidRPr="00694870" w:rsidRDefault="00506A41" w:rsidP="0066320D">
      <w:pPr>
        <w:pStyle w:val="a4"/>
        <w:widowControl w:val="0"/>
        <w:numPr>
          <w:ilvl w:val="0"/>
          <w:numId w:val="17"/>
        </w:numPr>
        <w:suppressAutoHyphens/>
        <w:autoSpaceDE w:val="0"/>
        <w:spacing w:after="0" w:line="240" w:lineRule="auto"/>
        <w:jc w:val="center"/>
        <w:rPr>
          <w:rFonts w:ascii="Times New Roman" w:eastAsia="Arial" w:hAnsi="Times New Roman" w:cs="Times New Roman"/>
          <w:sz w:val="28"/>
          <w:szCs w:val="28"/>
          <w:lang w:eastAsia="ar-SA"/>
        </w:rPr>
      </w:pPr>
      <w:r w:rsidRPr="00694870">
        <w:rPr>
          <w:rFonts w:ascii="Times New Roman" w:eastAsia="Arial" w:hAnsi="Times New Roman" w:cs="Times New Roman"/>
          <w:b/>
          <w:sz w:val="28"/>
          <w:szCs w:val="28"/>
          <w:lang w:eastAsia="ar-SA"/>
        </w:rPr>
        <w:t>Организация и ведение бухгалтерского учёта, и достоверность представленной отчётности</w:t>
      </w:r>
    </w:p>
    <w:p w:rsidR="0066320D" w:rsidRPr="00694870" w:rsidRDefault="0066320D" w:rsidP="00506A41">
      <w:pPr>
        <w:suppressAutoHyphens/>
        <w:autoSpaceDE w:val="0"/>
        <w:spacing w:after="0" w:line="240" w:lineRule="auto"/>
        <w:ind w:firstLine="709"/>
        <w:jc w:val="both"/>
        <w:rPr>
          <w:rFonts w:ascii="Times New Roman" w:eastAsia="Arial" w:hAnsi="Times New Roman" w:cs="Times New Roman"/>
          <w:sz w:val="28"/>
          <w:szCs w:val="28"/>
          <w:lang w:eastAsia="ru-RU"/>
        </w:rPr>
      </w:pPr>
    </w:p>
    <w:p w:rsidR="00506A41" w:rsidRPr="00694870" w:rsidRDefault="00506A41" w:rsidP="00506A41">
      <w:pPr>
        <w:suppressAutoHyphens/>
        <w:autoSpaceDE w:val="0"/>
        <w:spacing w:after="0" w:line="240" w:lineRule="auto"/>
        <w:ind w:firstLine="709"/>
        <w:jc w:val="both"/>
        <w:rPr>
          <w:rFonts w:ascii="Times New Roman" w:eastAsia="Arial" w:hAnsi="Times New Roman" w:cs="Times New Roman"/>
          <w:sz w:val="28"/>
          <w:szCs w:val="28"/>
          <w:lang w:eastAsia="ar-SA"/>
        </w:rPr>
      </w:pPr>
      <w:r w:rsidRPr="00694870">
        <w:rPr>
          <w:rFonts w:ascii="Times New Roman" w:eastAsia="Arial" w:hAnsi="Times New Roman" w:cs="Times New Roman"/>
          <w:sz w:val="28"/>
          <w:szCs w:val="28"/>
          <w:lang w:eastAsia="ru-RU"/>
        </w:rPr>
        <w:lastRenderedPageBreak/>
        <w:t>Совокупность способов ведения бухгалтерского учёта с</w:t>
      </w:r>
      <w:r w:rsidRPr="00694870">
        <w:rPr>
          <w:rFonts w:ascii="Times New Roman" w:eastAsia="Arial" w:hAnsi="Times New Roman" w:cs="Times New Roman"/>
          <w:sz w:val="28"/>
          <w:szCs w:val="28"/>
          <w:lang w:eastAsia="ar-SA"/>
        </w:rPr>
        <w:t xml:space="preserve">формирована </w:t>
      </w:r>
      <w:r w:rsidR="00D2024B">
        <w:rPr>
          <w:rFonts w:ascii="Times New Roman" w:eastAsia="Arial" w:hAnsi="Times New Roman" w:cs="Times New Roman"/>
          <w:sz w:val="28"/>
          <w:szCs w:val="28"/>
          <w:lang w:eastAsia="ru-RU"/>
        </w:rPr>
        <w:t>у</w:t>
      </w:r>
      <w:r w:rsidRPr="00694870">
        <w:rPr>
          <w:rFonts w:ascii="Times New Roman" w:eastAsia="Arial" w:hAnsi="Times New Roman" w:cs="Times New Roman"/>
          <w:sz w:val="28"/>
          <w:szCs w:val="28"/>
          <w:lang w:eastAsia="ru-RU"/>
        </w:rPr>
        <w:t xml:space="preserve">чреждением в его учётной политике, утверждённой приказом директора от </w:t>
      </w:r>
      <w:r w:rsidRPr="00694870">
        <w:rPr>
          <w:rFonts w:ascii="Times New Roman" w:eastAsia="Arial" w:hAnsi="Times New Roman" w:cs="Times New Roman"/>
          <w:sz w:val="28"/>
          <w:szCs w:val="28"/>
          <w:lang w:eastAsia="ar-SA"/>
        </w:rPr>
        <w:t>23.04.2012 № 28/2</w:t>
      </w:r>
      <w:r w:rsidR="00277834" w:rsidRPr="00694870">
        <w:rPr>
          <w:rFonts w:ascii="Times New Roman" w:eastAsia="Arial" w:hAnsi="Times New Roman" w:cs="Times New Roman"/>
          <w:sz w:val="28"/>
          <w:szCs w:val="28"/>
          <w:lang w:eastAsia="ar-SA"/>
        </w:rPr>
        <w:t>.</w:t>
      </w:r>
    </w:p>
    <w:p w:rsidR="00277834" w:rsidRPr="00694870" w:rsidRDefault="00277834" w:rsidP="00277834">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694870">
        <w:rPr>
          <w:rFonts w:ascii="Times New Roman" w:eastAsia="Lucida Sans Unicode" w:hAnsi="Times New Roman" w:cs="Times New Roman"/>
          <w:kern w:val="1"/>
          <w:sz w:val="28"/>
          <w:szCs w:val="28"/>
        </w:rPr>
        <w:t>В учетной политике имеются ссылки на недействующие нормативно-правовые акты, а также на документы</w:t>
      </w:r>
      <w:r w:rsidR="00DE3C68">
        <w:rPr>
          <w:rFonts w:ascii="Times New Roman" w:eastAsia="Lucida Sans Unicode" w:hAnsi="Times New Roman" w:cs="Times New Roman"/>
          <w:kern w:val="1"/>
          <w:sz w:val="28"/>
          <w:szCs w:val="28"/>
        </w:rPr>
        <w:t>,</w:t>
      </w:r>
      <w:r w:rsidRPr="00694870">
        <w:rPr>
          <w:rFonts w:ascii="Times New Roman" w:eastAsia="Lucida Sans Unicode" w:hAnsi="Times New Roman" w:cs="Times New Roman"/>
          <w:kern w:val="1"/>
          <w:sz w:val="28"/>
          <w:szCs w:val="28"/>
        </w:rPr>
        <w:t xml:space="preserve"> не регламентирующие деятельность МБОУ </w:t>
      </w:r>
      <w:proofErr w:type="spellStart"/>
      <w:r w:rsidRPr="00694870">
        <w:rPr>
          <w:rFonts w:ascii="Times New Roman" w:eastAsia="Lucida Sans Unicode" w:hAnsi="Times New Roman" w:cs="Times New Roman"/>
          <w:kern w:val="1"/>
          <w:sz w:val="28"/>
          <w:szCs w:val="28"/>
        </w:rPr>
        <w:t>Новосельская</w:t>
      </w:r>
      <w:proofErr w:type="spellEnd"/>
      <w:r w:rsidRPr="00694870">
        <w:rPr>
          <w:rFonts w:ascii="Times New Roman" w:eastAsia="Lucida Sans Unicode" w:hAnsi="Times New Roman" w:cs="Times New Roman"/>
          <w:kern w:val="1"/>
          <w:sz w:val="28"/>
          <w:szCs w:val="28"/>
        </w:rPr>
        <w:t xml:space="preserve"> ООШ:</w:t>
      </w:r>
    </w:p>
    <w:p w:rsidR="00277834" w:rsidRPr="00694870" w:rsidRDefault="00277834" w:rsidP="00277834">
      <w:pPr>
        <w:widowControl w:val="0"/>
        <w:numPr>
          <w:ilvl w:val="0"/>
          <w:numId w:val="14"/>
        </w:numPr>
        <w:suppressAutoHyphens/>
        <w:spacing w:after="0" w:line="240" w:lineRule="auto"/>
        <w:jc w:val="both"/>
        <w:rPr>
          <w:rFonts w:ascii="Times New Roman" w:eastAsia="Times New Roman" w:hAnsi="Times New Roman" w:cs="Times New Roman"/>
          <w:sz w:val="28"/>
          <w:szCs w:val="28"/>
          <w:lang w:eastAsia="ru-RU"/>
        </w:rPr>
      </w:pPr>
      <w:r w:rsidRPr="00694870">
        <w:rPr>
          <w:rFonts w:ascii="Times New Roman" w:eastAsia="Lucida Sans Unicode" w:hAnsi="Times New Roman" w:cs="Times New Roman"/>
          <w:kern w:val="1"/>
          <w:sz w:val="28"/>
          <w:szCs w:val="28"/>
        </w:rPr>
        <w:t>Федеральный закон от 21.11.1996 №129-ФЗ «О бухгалтерском учете» (утратил силу с 01 января 2013г.).</w:t>
      </w:r>
    </w:p>
    <w:p w:rsidR="00277834" w:rsidRPr="00694870" w:rsidRDefault="00277834" w:rsidP="00277834">
      <w:pPr>
        <w:widowControl w:val="0"/>
        <w:numPr>
          <w:ilvl w:val="0"/>
          <w:numId w:val="14"/>
        </w:numPr>
        <w:suppressAutoHyphens/>
        <w:spacing w:after="0" w:line="240" w:lineRule="auto"/>
        <w:jc w:val="both"/>
        <w:rPr>
          <w:rFonts w:ascii="Times New Roman" w:eastAsia="Times New Roman" w:hAnsi="Times New Roman" w:cs="Times New Roman"/>
          <w:sz w:val="28"/>
          <w:szCs w:val="28"/>
          <w:lang w:eastAsia="ru-RU"/>
        </w:rPr>
      </w:pPr>
      <w:r w:rsidRPr="00694870">
        <w:rPr>
          <w:rFonts w:ascii="Times New Roman" w:eastAsia="Times New Roman" w:hAnsi="Times New Roman" w:cs="Times New Roman"/>
          <w:sz w:val="28"/>
          <w:szCs w:val="28"/>
          <w:lang w:eastAsia="ru-RU"/>
        </w:rPr>
        <w:t>Приказ Минфина РФ от 15.12.2010 N 173н</w:t>
      </w:r>
      <w:r w:rsidR="00DE3C68">
        <w:rPr>
          <w:rFonts w:ascii="Times New Roman" w:eastAsia="Times New Roman" w:hAnsi="Times New Roman" w:cs="Times New Roman"/>
          <w:sz w:val="28"/>
          <w:szCs w:val="28"/>
          <w:lang w:eastAsia="ru-RU"/>
        </w:rPr>
        <w:t xml:space="preserve"> </w:t>
      </w:r>
      <w:r w:rsidRPr="00694870">
        <w:rPr>
          <w:rFonts w:ascii="Times New Roman" w:eastAsia="Times New Roman" w:hAnsi="Times New Roman" w:cs="Times New Roman"/>
          <w:sz w:val="28"/>
          <w:szCs w:val="28"/>
          <w:lang w:eastAsia="ru-RU"/>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r w:rsidR="007C6D28" w:rsidRPr="00694870">
        <w:rPr>
          <w:rFonts w:ascii="Times New Roman" w:eastAsia="Times New Roman" w:hAnsi="Times New Roman" w:cs="Times New Roman"/>
          <w:sz w:val="28"/>
          <w:szCs w:val="28"/>
          <w:lang w:eastAsia="ru-RU"/>
        </w:rPr>
        <w:t xml:space="preserve"> (утратил силу 18.06.2015г.)</w:t>
      </w:r>
    </w:p>
    <w:p w:rsidR="00277834" w:rsidRPr="00694870" w:rsidRDefault="007C6D28" w:rsidP="007C6D28">
      <w:pPr>
        <w:widowControl w:val="0"/>
        <w:numPr>
          <w:ilvl w:val="0"/>
          <w:numId w:val="14"/>
        </w:numPr>
        <w:suppressAutoHyphens/>
        <w:spacing w:after="0" w:line="240" w:lineRule="auto"/>
        <w:jc w:val="both"/>
        <w:rPr>
          <w:rFonts w:ascii="Times New Roman" w:eastAsia="Times New Roman" w:hAnsi="Times New Roman" w:cs="Times New Roman"/>
          <w:sz w:val="28"/>
          <w:szCs w:val="28"/>
          <w:lang w:eastAsia="ru-RU"/>
        </w:rPr>
      </w:pPr>
      <w:r w:rsidRPr="00694870">
        <w:rPr>
          <w:rFonts w:ascii="Times New Roman" w:eastAsia="Times New Roman" w:hAnsi="Times New Roman" w:cs="Times New Roman"/>
          <w:sz w:val="28"/>
          <w:szCs w:val="28"/>
          <w:lang w:eastAsia="ru-RU"/>
        </w:rPr>
        <w:t>Приказ Минфина России от 21.12.2011 N 180н "Об утверждении Указаний о порядке применения бюджетной классификации Российской Федерации" (утратил силу 01.01.2013г.)</w:t>
      </w:r>
    </w:p>
    <w:p w:rsidR="007C6D28" w:rsidRDefault="00E8148F" w:rsidP="007C6D28">
      <w:pPr>
        <w:widowControl w:val="0"/>
        <w:numPr>
          <w:ilvl w:val="0"/>
          <w:numId w:val="14"/>
        </w:numPr>
        <w:suppressAutoHyphens/>
        <w:spacing w:after="0" w:line="240" w:lineRule="auto"/>
        <w:jc w:val="both"/>
        <w:rPr>
          <w:rFonts w:ascii="Times New Roman" w:eastAsia="Times New Roman" w:hAnsi="Times New Roman" w:cs="Times New Roman"/>
          <w:sz w:val="28"/>
          <w:szCs w:val="28"/>
          <w:lang w:eastAsia="ru-RU"/>
        </w:rPr>
      </w:pPr>
      <w:hyperlink r:id="rId12" w:history="1">
        <w:r w:rsidR="007C6D28" w:rsidRPr="00694870">
          <w:rPr>
            <w:rFonts w:ascii="Times New Roman" w:eastAsia="Times New Roman" w:hAnsi="Times New Roman" w:cs="Times New Roman"/>
            <w:color w:val="0000FF"/>
            <w:sz w:val="28"/>
            <w:szCs w:val="28"/>
            <w:lang w:eastAsia="ru-RU"/>
          </w:rPr>
          <w:t>Приказ</w:t>
        </w:r>
      </w:hyperlink>
      <w:r w:rsidR="007C6D28" w:rsidRPr="00694870">
        <w:rPr>
          <w:rFonts w:ascii="Times New Roman" w:eastAsia="Times New Roman" w:hAnsi="Times New Roman" w:cs="Times New Roman"/>
          <w:sz w:val="28"/>
          <w:szCs w:val="28"/>
          <w:lang w:eastAsia="ru-RU"/>
        </w:rPr>
        <w:t xml:space="preserve"> Минфина России от 06.12.2010 N162н "Об утверждении Плана счетов бюджетного учета и Инструкции по его применению", а бухгалтерский учет в бюджетных учреждениях осуществляется  в соответствии с </w:t>
      </w:r>
      <w:hyperlink r:id="rId13" w:history="1">
        <w:r w:rsidR="007C6D28" w:rsidRPr="00694870">
          <w:rPr>
            <w:rFonts w:ascii="Times New Roman" w:eastAsia="Times New Roman" w:hAnsi="Times New Roman" w:cs="Times New Roman"/>
            <w:color w:val="0000FF"/>
            <w:sz w:val="28"/>
            <w:szCs w:val="28"/>
            <w:lang w:eastAsia="ru-RU"/>
          </w:rPr>
          <w:t>Приказ</w:t>
        </w:r>
      </w:hyperlink>
      <w:r w:rsidR="00967472">
        <w:rPr>
          <w:rFonts w:ascii="Times New Roman" w:eastAsia="Times New Roman" w:hAnsi="Times New Roman" w:cs="Times New Roman"/>
          <w:color w:val="0000FF"/>
          <w:sz w:val="28"/>
          <w:szCs w:val="28"/>
          <w:lang w:eastAsia="ru-RU"/>
        </w:rPr>
        <w:t>ом</w:t>
      </w:r>
      <w:r w:rsidR="007C6D28" w:rsidRPr="00694870">
        <w:rPr>
          <w:rFonts w:ascii="Times New Roman" w:eastAsia="Times New Roman" w:hAnsi="Times New Roman" w:cs="Times New Roman"/>
          <w:sz w:val="28"/>
          <w:szCs w:val="28"/>
          <w:lang w:eastAsia="ru-RU"/>
        </w:rPr>
        <w:t xml:space="preserve"> Минфина России от 16.12.2010 N174н "Об утверждении Плана счетов бухгалтерского учета бюджетных учреждений</w:t>
      </w:r>
      <w:r w:rsidR="00967472">
        <w:rPr>
          <w:rFonts w:ascii="Times New Roman" w:eastAsia="Times New Roman" w:hAnsi="Times New Roman" w:cs="Times New Roman"/>
          <w:sz w:val="28"/>
          <w:szCs w:val="28"/>
          <w:lang w:eastAsia="ru-RU"/>
        </w:rPr>
        <w:t xml:space="preserve"> и Инструкции по его применению» (</w:t>
      </w:r>
      <w:r w:rsidR="00904324">
        <w:rPr>
          <w:rFonts w:ascii="Times New Roman" w:eastAsia="Times New Roman" w:hAnsi="Times New Roman" w:cs="Times New Roman"/>
          <w:sz w:val="28"/>
          <w:szCs w:val="28"/>
          <w:lang w:eastAsia="ru-RU"/>
        </w:rPr>
        <w:t>д</w:t>
      </w:r>
      <w:r w:rsidR="00967472">
        <w:rPr>
          <w:rFonts w:ascii="Times New Roman" w:eastAsia="Times New Roman" w:hAnsi="Times New Roman" w:cs="Times New Roman"/>
          <w:sz w:val="28"/>
          <w:szCs w:val="28"/>
          <w:lang w:eastAsia="ru-RU"/>
        </w:rPr>
        <w:t>алее – Инструкции №174н).</w:t>
      </w:r>
    </w:p>
    <w:p w:rsidR="001D2F63" w:rsidRDefault="00E8148F" w:rsidP="001D2F63">
      <w:pPr>
        <w:autoSpaceDE w:val="0"/>
        <w:autoSpaceDN w:val="0"/>
        <w:adjustRightInd w:val="0"/>
        <w:spacing w:after="0" w:line="240" w:lineRule="auto"/>
        <w:ind w:firstLine="540"/>
        <w:jc w:val="both"/>
        <w:rPr>
          <w:rFonts w:ascii="Times New Roman" w:hAnsi="Times New Roman" w:cs="Times New Roman"/>
          <w:sz w:val="28"/>
          <w:szCs w:val="28"/>
        </w:rPr>
      </w:pPr>
      <w:hyperlink r:id="rId14" w:history="1">
        <w:proofErr w:type="gramStart"/>
        <w:r w:rsidR="001D2F63">
          <w:rPr>
            <w:rFonts w:ascii="Times New Roman" w:hAnsi="Times New Roman" w:cs="Times New Roman"/>
            <w:color w:val="0000FF"/>
            <w:sz w:val="28"/>
            <w:szCs w:val="28"/>
          </w:rPr>
          <w:t>Статьей 19</w:t>
        </w:r>
      </w:hyperlink>
      <w:r w:rsidR="001D2F63">
        <w:rPr>
          <w:rFonts w:ascii="Times New Roman" w:hAnsi="Times New Roman" w:cs="Times New Roman"/>
          <w:sz w:val="28"/>
          <w:szCs w:val="28"/>
        </w:rPr>
        <w:t xml:space="preserve"> Федерального закона от 06.12.2011 N 402-ФЗ "О бухгалтерском учете" и </w:t>
      </w:r>
      <w:hyperlink r:id="rId15" w:history="1">
        <w:r w:rsidR="001D2F63">
          <w:rPr>
            <w:rFonts w:ascii="Times New Roman" w:hAnsi="Times New Roman" w:cs="Times New Roman"/>
            <w:color w:val="0000FF"/>
            <w:sz w:val="28"/>
            <w:szCs w:val="28"/>
          </w:rPr>
          <w:t>п. 3</w:t>
        </w:r>
      </w:hyperlink>
      <w:r w:rsidR="001D2F63">
        <w:rPr>
          <w:rFonts w:ascii="Times New Roman" w:hAnsi="Times New Roman" w:cs="Times New Roman"/>
          <w:sz w:val="28"/>
          <w:szCs w:val="28"/>
        </w:rPr>
        <w:t xml:space="preserve"> </w:t>
      </w:r>
      <w:r w:rsidR="00904324">
        <w:rPr>
          <w:rFonts w:ascii="Times New Roman" w:hAnsi="Times New Roman" w:cs="Times New Roman"/>
          <w:sz w:val="28"/>
          <w:szCs w:val="28"/>
        </w:rPr>
        <w:t xml:space="preserve"> </w:t>
      </w:r>
      <w:hyperlink r:id="rId16" w:history="1">
        <w:r w:rsidR="00904324">
          <w:rPr>
            <w:rFonts w:ascii="Times New Roman" w:hAnsi="Times New Roman" w:cs="Times New Roman"/>
            <w:color w:val="0000FF"/>
            <w:sz w:val="28"/>
            <w:szCs w:val="28"/>
          </w:rPr>
          <w:t>Инструкции</w:t>
        </w:r>
      </w:hyperlink>
      <w:r w:rsidR="00904324">
        <w:rPr>
          <w:rFonts w:ascii="Times New Roman" w:hAnsi="Times New Roman" w:cs="Times New Roman"/>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 Приказом Минфина России от 01.12.2010 N 157н (далее - </w:t>
      </w:r>
      <w:r w:rsidR="001D2F63">
        <w:rPr>
          <w:rFonts w:ascii="Times New Roman" w:hAnsi="Times New Roman" w:cs="Times New Roman"/>
          <w:sz w:val="28"/>
          <w:szCs w:val="28"/>
        </w:rPr>
        <w:t>Инструкци</w:t>
      </w:r>
      <w:r w:rsidR="00904324">
        <w:rPr>
          <w:rFonts w:ascii="Times New Roman" w:hAnsi="Times New Roman" w:cs="Times New Roman"/>
          <w:sz w:val="28"/>
          <w:szCs w:val="28"/>
        </w:rPr>
        <w:t>я</w:t>
      </w:r>
      <w:r w:rsidR="001D2F63">
        <w:rPr>
          <w:rFonts w:ascii="Times New Roman" w:hAnsi="Times New Roman" w:cs="Times New Roman"/>
          <w:sz w:val="28"/>
          <w:szCs w:val="28"/>
        </w:rPr>
        <w:t xml:space="preserve"> N157н</w:t>
      </w:r>
      <w:r w:rsidR="00904324">
        <w:rPr>
          <w:rFonts w:ascii="Times New Roman" w:hAnsi="Times New Roman" w:cs="Times New Roman"/>
          <w:sz w:val="28"/>
          <w:szCs w:val="28"/>
        </w:rPr>
        <w:t>)</w:t>
      </w:r>
      <w:r w:rsidR="001D2F63">
        <w:rPr>
          <w:rFonts w:ascii="Times New Roman" w:hAnsi="Times New Roman" w:cs="Times New Roman"/>
          <w:sz w:val="28"/>
          <w:szCs w:val="28"/>
        </w:rPr>
        <w:t xml:space="preserve">  установлено требование об организации внутреннего контроля в</w:t>
      </w:r>
      <w:proofErr w:type="gramEnd"/>
      <w:r w:rsidR="001D2F63">
        <w:rPr>
          <w:rFonts w:ascii="Times New Roman" w:hAnsi="Times New Roman" w:cs="Times New Roman"/>
          <w:sz w:val="28"/>
          <w:szCs w:val="28"/>
        </w:rPr>
        <w:t xml:space="preserve"> </w:t>
      </w:r>
      <w:proofErr w:type="gramStart"/>
      <w:r w:rsidR="001D2F63">
        <w:rPr>
          <w:rFonts w:ascii="Times New Roman" w:hAnsi="Times New Roman" w:cs="Times New Roman"/>
          <w:sz w:val="28"/>
          <w:szCs w:val="28"/>
        </w:rPr>
        <w:t>учреждениях</w:t>
      </w:r>
      <w:proofErr w:type="gramEnd"/>
      <w:r w:rsidR="001D2F63">
        <w:rPr>
          <w:rFonts w:ascii="Times New Roman" w:hAnsi="Times New Roman" w:cs="Times New Roman"/>
          <w:sz w:val="28"/>
          <w:szCs w:val="28"/>
        </w:rPr>
        <w:t xml:space="preserve">. </w:t>
      </w:r>
      <w:r w:rsidR="00904324">
        <w:rPr>
          <w:rFonts w:ascii="Times New Roman" w:hAnsi="Times New Roman" w:cs="Times New Roman"/>
          <w:sz w:val="28"/>
          <w:szCs w:val="28"/>
        </w:rPr>
        <w:t xml:space="preserve"> Положение о внутреннем финансовом контроле в МБ</w:t>
      </w:r>
      <w:r w:rsidR="0020495D">
        <w:rPr>
          <w:rFonts w:ascii="Times New Roman" w:hAnsi="Times New Roman" w:cs="Times New Roman"/>
          <w:sz w:val="28"/>
          <w:szCs w:val="28"/>
        </w:rPr>
        <w:t xml:space="preserve">ОУ </w:t>
      </w:r>
      <w:proofErr w:type="spellStart"/>
      <w:r w:rsidR="0020495D">
        <w:rPr>
          <w:rFonts w:ascii="Times New Roman" w:hAnsi="Times New Roman" w:cs="Times New Roman"/>
          <w:sz w:val="28"/>
          <w:szCs w:val="28"/>
        </w:rPr>
        <w:t>Новосельская</w:t>
      </w:r>
      <w:proofErr w:type="spellEnd"/>
      <w:r w:rsidR="0020495D">
        <w:rPr>
          <w:rFonts w:ascii="Times New Roman" w:hAnsi="Times New Roman" w:cs="Times New Roman"/>
          <w:sz w:val="28"/>
          <w:szCs w:val="28"/>
        </w:rPr>
        <w:t xml:space="preserve"> ООШ отсутствует, внутренний контроль не осуществляется.</w:t>
      </w:r>
    </w:p>
    <w:p w:rsidR="00277834" w:rsidRPr="00694870" w:rsidRDefault="00506A41" w:rsidP="00150F91">
      <w:pPr>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94870">
        <w:rPr>
          <w:rFonts w:ascii="Times New Roman" w:eastAsia="Arial" w:hAnsi="Times New Roman" w:cs="Times New Roman"/>
          <w:bCs/>
          <w:sz w:val="28"/>
          <w:szCs w:val="28"/>
          <w:lang w:eastAsia="ar-SA"/>
        </w:rPr>
        <w:t>Бухгалтерская отчётность составляется на основе данных Главной книги и других регистров бухгалтерского учёта.</w:t>
      </w:r>
      <w:r w:rsidR="00D416CB" w:rsidRPr="00694870">
        <w:rPr>
          <w:rFonts w:ascii="Times New Roman" w:eastAsia="Arial" w:hAnsi="Times New Roman" w:cs="Times New Roman"/>
          <w:bCs/>
          <w:sz w:val="28"/>
          <w:szCs w:val="28"/>
          <w:lang w:eastAsia="ar-SA"/>
        </w:rPr>
        <w:t xml:space="preserve"> </w:t>
      </w:r>
      <w:r w:rsidR="00277834" w:rsidRPr="00694870">
        <w:rPr>
          <w:rFonts w:ascii="Times New Roman" w:eastAsia="Times New Roman" w:hAnsi="Times New Roman" w:cs="Times New Roman"/>
          <w:sz w:val="28"/>
          <w:szCs w:val="28"/>
          <w:lang w:eastAsia="ru-RU"/>
        </w:rPr>
        <w:t xml:space="preserve">Формы бухгалтерской отчетности бюджетных и автономных учреждений и </w:t>
      </w:r>
      <w:hyperlink r:id="rId17" w:history="1">
        <w:r w:rsidR="00277834" w:rsidRPr="00694870">
          <w:rPr>
            <w:rFonts w:ascii="Times New Roman" w:eastAsia="Times New Roman" w:hAnsi="Times New Roman" w:cs="Times New Roman"/>
            <w:color w:val="0000FF"/>
            <w:sz w:val="28"/>
            <w:szCs w:val="28"/>
            <w:lang w:eastAsia="ru-RU"/>
          </w:rPr>
          <w:t>Инструкция</w:t>
        </w:r>
      </w:hyperlink>
      <w:r w:rsidR="00277834" w:rsidRPr="00694870">
        <w:rPr>
          <w:rFonts w:ascii="Times New Roman" w:eastAsia="Times New Roman" w:hAnsi="Times New Roman" w:cs="Times New Roman"/>
          <w:sz w:val="28"/>
          <w:szCs w:val="28"/>
          <w:lang w:eastAsia="ru-RU"/>
        </w:rPr>
        <w:t xml:space="preserve"> по их заполнению (далее - Инструкция N 33н) утверждены Приказом Минфина России от 25.03.2011 N 33н.</w:t>
      </w:r>
    </w:p>
    <w:p w:rsidR="00277834" w:rsidRPr="00694870" w:rsidRDefault="00277834" w:rsidP="00277834">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694870">
        <w:rPr>
          <w:rFonts w:ascii="Times New Roman" w:eastAsia="Lucida Sans Unicode" w:hAnsi="Times New Roman" w:cs="Times New Roman"/>
          <w:kern w:val="1"/>
          <w:sz w:val="28"/>
          <w:szCs w:val="28"/>
        </w:rPr>
        <w:t>В ходе контрольного мероприятия установлены следующие нарушения</w:t>
      </w:r>
      <w:r w:rsidRPr="00694870">
        <w:rPr>
          <w:rFonts w:ascii="Times New Roman" w:eastAsia="Lucida Sans Unicode" w:hAnsi="Times New Roman" w:cs="Times New Roman"/>
          <w:b/>
          <w:kern w:val="1"/>
          <w:sz w:val="28"/>
          <w:szCs w:val="28"/>
        </w:rPr>
        <w:t xml:space="preserve"> положений Инструкции №33н</w:t>
      </w:r>
      <w:r w:rsidRPr="00694870">
        <w:rPr>
          <w:rFonts w:ascii="Times New Roman" w:eastAsia="Lucida Sans Unicode" w:hAnsi="Times New Roman" w:cs="Times New Roman"/>
          <w:kern w:val="1"/>
          <w:sz w:val="28"/>
          <w:szCs w:val="28"/>
        </w:rPr>
        <w:t xml:space="preserve">, повлиявшие на достоверность отдельных </w:t>
      </w:r>
      <w:r w:rsidRPr="00694870">
        <w:rPr>
          <w:rFonts w:ascii="Times New Roman" w:eastAsia="Lucida Sans Unicode" w:hAnsi="Times New Roman" w:cs="Times New Roman"/>
          <w:kern w:val="1"/>
          <w:sz w:val="28"/>
          <w:szCs w:val="28"/>
        </w:rPr>
        <w:lastRenderedPageBreak/>
        <w:t>показателей отчетности:</w:t>
      </w:r>
    </w:p>
    <w:p w:rsidR="00B13448" w:rsidRPr="00150F91" w:rsidRDefault="00144B30" w:rsidP="00150F91">
      <w:pPr>
        <w:ind w:firstLine="426"/>
        <w:rPr>
          <w:rFonts w:ascii="Times New Roman" w:hAnsi="Times New Roman" w:cs="Times New Roman"/>
          <w:b/>
          <w:sz w:val="28"/>
          <w:szCs w:val="28"/>
          <w:u w:val="single"/>
        </w:rPr>
      </w:pPr>
      <w:r w:rsidRPr="00150F91">
        <w:rPr>
          <w:rFonts w:ascii="Times New Roman" w:hAnsi="Times New Roman" w:cs="Times New Roman"/>
          <w:b/>
          <w:sz w:val="28"/>
          <w:szCs w:val="28"/>
          <w:u w:val="single"/>
        </w:rPr>
        <w:t>Отчетность за 2015 год</w:t>
      </w:r>
    </w:p>
    <w:p w:rsidR="00F03E04" w:rsidRPr="00694870" w:rsidRDefault="00144B30" w:rsidP="000A21BD">
      <w:pPr>
        <w:pStyle w:val="a4"/>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rPr>
      </w:pPr>
      <w:r w:rsidRPr="00694870">
        <w:rPr>
          <w:rFonts w:ascii="Times New Roman" w:hAnsi="Times New Roman" w:cs="Times New Roman"/>
          <w:sz w:val="28"/>
          <w:szCs w:val="28"/>
        </w:rPr>
        <w:t xml:space="preserve">В форме 0503730 «Баланс государственного (муниципального) учреждения отсутствуют данные о </w:t>
      </w:r>
      <w:proofErr w:type="spellStart"/>
      <w:r w:rsidRPr="00694870">
        <w:rPr>
          <w:rFonts w:ascii="Times New Roman" w:hAnsi="Times New Roman" w:cs="Times New Roman"/>
          <w:sz w:val="28"/>
          <w:szCs w:val="28"/>
        </w:rPr>
        <w:t>забалансовых</w:t>
      </w:r>
      <w:proofErr w:type="spellEnd"/>
      <w:r w:rsidRPr="00694870">
        <w:rPr>
          <w:rFonts w:ascii="Times New Roman" w:hAnsi="Times New Roman" w:cs="Times New Roman"/>
          <w:sz w:val="28"/>
          <w:szCs w:val="28"/>
        </w:rPr>
        <w:t xml:space="preserve"> счетах,                                  СПРАВКА  о наличии имущества и обязательств на </w:t>
      </w:r>
      <w:proofErr w:type="spellStart"/>
      <w:r w:rsidRPr="00694870">
        <w:rPr>
          <w:rFonts w:ascii="Times New Roman" w:hAnsi="Times New Roman" w:cs="Times New Roman"/>
          <w:sz w:val="28"/>
          <w:szCs w:val="28"/>
        </w:rPr>
        <w:t>забалансовых</w:t>
      </w:r>
      <w:proofErr w:type="spellEnd"/>
      <w:r w:rsidRPr="00694870">
        <w:rPr>
          <w:rFonts w:ascii="Times New Roman" w:hAnsi="Times New Roman" w:cs="Times New Roman"/>
          <w:sz w:val="28"/>
          <w:szCs w:val="28"/>
        </w:rPr>
        <w:t xml:space="preserve"> счетах не представлена. Сумма нарушения – 303566,00 руб.</w:t>
      </w:r>
    </w:p>
    <w:p w:rsidR="00F03E04" w:rsidRPr="00694870" w:rsidRDefault="000A21BD" w:rsidP="000A21BD">
      <w:pPr>
        <w:pStyle w:val="a4"/>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rPr>
      </w:pPr>
      <w:r w:rsidRPr="00694870">
        <w:rPr>
          <w:rFonts w:ascii="Times New Roman" w:hAnsi="Times New Roman" w:cs="Times New Roman"/>
          <w:sz w:val="28"/>
          <w:szCs w:val="28"/>
        </w:rPr>
        <w:t>По состоянию на 01.01.2016 года установлена переплата во внебюджетные фонды  в с</w:t>
      </w:r>
      <w:r w:rsidR="00C73D08">
        <w:rPr>
          <w:rFonts w:ascii="Times New Roman" w:hAnsi="Times New Roman" w:cs="Times New Roman"/>
          <w:sz w:val="28"/>
          <w:szCs w:val="28"/>
        </w:rPr>
        <w:t>умме 45658,49 руб</w:t>
      </w:r>
      <w:r w:rsidR="004B2101">
        <w:rPr>
          <w:rFonts w:ascii="Times New Roman" w:hAnsi="Times New Roman" w:cs="Times New Roman"/>
          <w:sz w:val="28"/>
          <w:szCs w:val="28"/>
        </w:rPr>
        <w:t>.</w:t>
      </w:r>
    </w:p>
    <w:p w:rsidR="000A21BD" w:rsidRPr="00694870" w:rsidRDefault="000A21BD" w:rsidP="00F03E04">
      <w:pPr>
        <w:pStyle w:val="a4"/>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rPr>
      </w:pPr>
      <w:r w:rsidRPr="00694870">
        <w:rPr>
          <w:rFonts w:ascii="Times New Roman" w:hAnsi="Times New Roman" w:cs="Times New Roman"/>
          <w:sz w:val="28"/>
          <w:szCs w:val="28"/>
        </w:rPr>
        <w:t xml:space="preserve">По состоянию на 01.01.2016 года </w:t>
      </w:r>
      <w:r w:rsidRPr="00694870">
        <w:rPr>
          <w:rFonts w:ascii="Times New Roman" w:eastAsia="Times New Roman" w:hAnsi="Times New Roman" w:cs="Times New Roman"/>
          <w:sz w:val="28"/>
          <w:szCs w:val="28"/>
          <w:lang w:eastAsia="ru-RU"/>
        </w:rPr>
        <w:t xml:space="preserve">в нарушение пункта 202 Инструкции N157н на счете </w:t>
      </w:r>
      <w:r w:rsidR="00906319">
        <w:rPr>
          <w:rFonts w:ascii="Times New Roman" w:eastAsia="Times New Roman" w:hAnsi="Times New Roman" w:cs="Times New Roman"/>
          <w:sz w:val="28"/>
          <w:szCs w:val="28"/>
          <w:lang w:eastAsia="ru-RU"/>
        </w:rPr>
        <w:t>0</w:t>
      </w:r>
      <w:r w:rsidRPr="00694870">
        <w:rPr>
          <w:rFonts w:ascii="Times New Roman" w:eastAsia="Times New Roman" w:hAnsi="Times New Roman" w:cs="Times New Roman"/>
          <w:sz w:val="28"/>
          <w:szCs w:val="28"/>
          <w:lang w:eastAsia="ru-RU"/>
        </w:rPr>
        <w:t>30200</w:t>
      </w:r>
      <w:r w:rsidR="00043408">
        <w:rPr>
          <w:rFonts w:ascii="Times New Roman" w:eastAsia="Times New Roman" w:hAnsi="Times New Roman" w:cs="Times New Roman"/>
          <w:sz w:val="28"/>
          <w:szCs w:val="28"/>
          <w:lang w:eastAsia="ru-RU"/>
        </w:rPr>
        <w:t>000</w:t>
      </w:r>
      <w:r w:rsidRPr="00694870">
        <w:rPr>
          <w:rFonts w:ascii="Times New Roman" w:eastAsia="Times New Roman" w:hAnsi="Times New Roman" w:cs="Times New Roman"/>
          <w:sz w:val="28"/>
          <w:szCs w:val="28"/>
          <w:lang w:eastAsia="ru-RU"/>
        </w:rPr>
        <w:t xml:space="preserve"> «Расчеты по принятым обязательствам» допущен дебетовый остаток в сумме 6410,41 руб. В соответствии с требованиями Инструкции №157-н расчеты по предоставленным авансам</w:t>
      </w:r>
      <w:r w:rsidRPr="00694870">
        <w:rPr>
          <w:rFonts w:ascii="Times New Roman" w:hAnsi="Times New Roman" w:cs="Times New Roman"/>
          <w:sz w:val="28"/>
          <w:szCs w:val="28"/>
        </w:rPr>
        <w:t xml:space="preserve"> должны отражаться в бюджетном учете на счете </w:t>
      </w:r>
      <w:r w:rsidR="00906319">
        <w:rPr>
          <w:rFonts w:ascii="Times New Roman" w:hAnsi="Times New Roman" w:cs="Times New Roman"/>
          <w:sz w:val="28"/>
          <w:szCs w:val="28"/>
        </w:rPr>
        <w:t>0</w:t>
      </w:r>
      <w:r w:rsidRPr="00694870">
        <w:rPr>
          <w:rFonts w:ascii="Times New Roman" w:hAnsi="Times New Roman" w:cs="Times New Roman"/>
          <w:sz w:val="28"/>
          <w:szCs w:val="28"/>
        </w:rPr>
        <w:t>20600</w:t>
      </w:r>
      <w:r w:rsidR="00043408">
        <w:rPr>
          <w:rFonts w:ascii="Times New Roman" w:hAnsi="Times New Roman" w:cs="Times New Roman"/>
          <w:sz w:val="28"/>
          <w:szCs w:val="28"/>
        </w:rPr>
        <w:t>000</w:t>
      </w:r>
      <w:r w:rsidRPr="00694870">
        <w:rPr>
          <w:rFonts w:ascii="Times New Roman" w:hAnsi="Times New Roman" w:cs="Times New Roman"/>
          <w:sz w:val="28"/>
          <w:szCs w:val="28"/>
        </w:rPr>
        <w:t xml:space="preserve"> «Расчеты по выданным авансам»</w:t>
      </w:r>
      <w:r w:rsidR="00F03E04" w:rsidRPr="00694870">
        <w:rPr>
          <w:rFonts w:ascii="Times New Roman" w:hAnsi="Times New Roman" w:cs="Times New Roman"/>
          <w:sz w:val="28"/>
          <w:szCs w:val="28"/>
        </w:rPr>
        <w:t xml:space="preserve">. </w:t>
      </w:r>
      <w:proofErr w:type="gramStart"/>
      <w:r w:rsidRPr="00694870">
        <w:rPr>
          <w:rFonts w:ascii="Times New Roman" w:hAnsi="Times New Roman" w:cs="Times New Roman"/>
          <w:sz w:val="28"/>
          <w:szCs w:val="28"/>
        </w:rPr>
        <w:t xml:space="preserve">Наличие дебетовых остатков по счету </w:t>
      </w:r>
      <w:r w:rsidR="006B0897">
        <w:rPr>
          <w:rFonts w:ascii="Times New Roman" w:hAnsi="Times New Roman" w:cs="Times New Roman"/>
          <w:sz w:val="28"/>
          <w:szCs w:val="28"/>
        </w:rPr>
        <w:t>0</w:t>
      </w:r>
      <w:r w:rsidRPr="00694870">
        <w:rPr>
          <w:rFonts w:ascii="Times New Roman" w:hAnsi="Times New Roman" w:cs="Times New Roman"/>
          <w:sz w:val="28"/>
          <w:szCs w:val="28"/>
        </w:rPr>
        <w:t>302</w:t>
      </w:r>
      <w:r w:rsidR="006B0897">
        <w:rPr>
          <w:rFonts w:ascii="Times New Roman" w:hAnsi="Times New Roman" w:cs="Times New Roman"/>
          <w:sz w:val="28"/>
          <w:szCs w:val="28"/>
        </w:rPr>
        <w:t>000</w:t>
      </w:r>
      <w:r w:rsidRPr="00694870">
        <w:rPr>
          <w:rFonts w:ascii="Times New Roman" w:hAnsi="Times New Roman" w:cs="Times New Roman"/>
          <w:sz w:val="28"/>
          <w:szCs w:val="28"/>
        </w:rPr>
        <w:t>00 является недопустимым (</w:t>
      </w:r>
      <w:hyperlink r:id="rId18" w:history="1">
        <w:r w:rsidRPr="00694870">
          <w:rPr>
            <w:rFonts w:ascii="Times New Roman" w:hAnsi="Times New Roman" w:cs="Times New Roman"/>
            <w:color w:val="0000FF" w:themeColor="hyperlink"/>
            <w:sz w:val="28"/>
            <w:szCs w:val="28"/>
            <w:u w:val="single"/>
          </w:rPr>
          <w:t>Письмо</w:t>
        </w:r>
      </w:hyperlink>
      <w:r w:rsidRPr="00694870">
        <w:rPr>
          <w:rFonts w:ascii="Times New Roman" w:hAnsi="Times New Roman" w:cs="Times New Roman"/>
          <w:sz w:val="28"/>
          <w:szCs w:val="28"/>
        </w:rPr>
        <w:t xml:space="preserve"> Минфина России N 02-07-07/5669, Федерального казначейства N</w:t>
      </w:r>
      <w:r w:rsidR="000322E7">
        <w:rPr>
          <w:rFonts w:ascii="Times New Roman" w:hAnsi="Times New Roman" w:cs="Times New Roman"/>
          <w:sz w:val="28"/>
          <w:szCs w:val="28"/>
        </w:rPr>
        <w:t xml:space="preserve"> 07-04-05/02-120 от 02.02.2017</w:t>
      </w:r>
      <w:r w:rsidR="004B2101">
        <w:rPr>
          <w:rFonts w:ascii="Times New Roman" w:hAnsi="Times New Roman" w:cs="Times New Roman"/>
          <w:sz w:val="28"/>
          <w:szCs w:val="28"/>
        </w:rPr>
        <w:t>.</w:t>
      </w:r>
      <w:proofErr w:type="gramEnd"/>
    </w:p>
    <w:p w:rsidR="00F03E04" w:rsidRPr="00694870" w:rsidRDefault="00F03E04" w:rsidP="00F03E04">
      <w:pPr>
        <w:pStyle w:val="a4"/>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rPr>
      </w:pPr>
      <w:r w:rsidRPr="00694870">
        <w:rPr>
          <w:rFonts w:ascii="Times New Roman" w:hAnsi="Times New Roman" w:cs="Times New Roman"/>
          <w:sz w:val="28"/>
          <w:szCs w:val="28"/>
        </w:rPr>
        <w:t>В форм</w:t>
      </w:r>
      <w:r w:rsidR="00806CE0" w:rsidRPr="00694870">
        <w:rPr>
          <w:rFonts w:ascii="Times New Roman" w:hAnsi="Times New Roman" w:cs="Times New Roman"/>
          <w:sz w:val="28"/>
          <w:szCs w:val="28"/>
        </w:rPr>
        <w:t>ах</w:t>
      </w:r>
      <w:r w:rsidRPr="00694870">
        <w:rPr>
          <w:rFonts w:ascii="Times New Roman" w:hAnsi="Times New Roman" w:cs="Times New Roman"/>
          <w:sz w:val="28"/>
          <w:szCs w:val="28"/>
        </w:rPr>
        <w:t xml:space="preserve"> 0503738 «Отчет об обязательствах, принятых учреждением» графы 10,11 не содержат числовых значений  при наличии неисполненных принятых обязательств (</w:t>
      </w:r>
      <w:r w:rsidR="00043408">
        <w:rPr>
          <w:rFonts w:ascii="Times New Roman" w:hAnsi="Times New Roman" w:cs="Times New Roman"/>
          <w:sz w:val="28"/>
          <w:szCs w:val="28"/>
        </w:rPr>
        <w:t>Основание</w:t>
      </w:r>
      <w:r w:rsidR="00043408" w:rsidRPr="00043408">
        <w:rPr>
          <w:rFonts w:ascii="Times New Roman" w:hAnsi="Times New Roman" w:cs="Times New Roman"/>
          <w:sz w:val="28"/>
          <w:szCs w:val="28"/>
        </w:rPr>
        <w:t xml:space="preserve">: </w:t>
      </w:r>
      <w:r w:rsidRPr="00694870">
        <w:rPr>
          <w:rFonts w:ascii="Times New Roman" w:hAnsi="Times New Roman" w:cs="Times New Roman"/>
          <w:sz w:val="28"/>
          <w:szCs w:val="28"/>
        </w:rPr>
        <w:t>данные форм Сведения о дебиторской и кредиторской задолженности в разрезе кодов деятельности).</w:t>
      </w:r>
    </w:p>
    <w:p w:rsidR="00F03E04" w:rsidRPr="00694870" w:rsidRDefault="00806CE0" w:rsidP="00F03E04">
      <w:pPr>
        <w:pStyle w:val="a4"/>
        <w:numPr>
          <w:ilvl w:val="0"/>
          <w:numId w:val="2"/>
        </w:numPr>
        <w:autoSpaceDE w:val="0"/>
        <w:autoSpaceDN w:val="0"/>
        <w:adjustRightInd w:val="0"/>
        <w:spacing w:after="0" w:line="240" w:lineRule="auto"/>
        <w:ind w:left="426" w:hanging="426"/>
        <w:jc w:val="both"/>
        <w:rPr>
          <w:rFonts w:ascii="Times New Roman" w:hAnsi="Times New Roman" w:cs="Times New Roman"/>
          <w:sz w:val="28"/>
          <w:szCs w:val="28"/>
        </w:rPr>
      </w:pPr>
      <w:r w:rsidRPr="00694870">
        <w:rPr>
          <w:rFonts w:ascii="Times New Roman" w:hAnsi="Times New Roman" w:cs="Times New Roman"/>
          <w:sz w:val="28"/>
          <w:szCs w:val="28"/>
        </w:rPr>
        <w:t>В формах 0503769 «Сведения о дебиторской и кредиторской задолженности учреждения</w:t>
      </w:r>
      <w:r w:rsidR="001C6BD7" w:rsidRPr="00694870">
        <w:rPr>
          <w:rFonts w:ascii="Times New Roman" w:hAnsi="Times New Roman" w:cs="Times New Roman"/>
          <w:sz w:val="28"/>
          <w:szCs w:val="28"/>
        </w:rPr>
        <w:t xml:space="preserve">» не  </w:t>
      </w:r>
      <w:r w:rsidRPr="00694870">
        <w:rPr>
          <w:rFonts w:ascii="Times New Roman" w:hAnsi="Times New Roman" w:cs="Times New Roman"/>
          <w:sz w:val="28"/>
          <w:szCs w:val="28"/>
        </w:rPr>
        <w:t xml:space="preserve"> заполняются графы 3,4 и 6,7 в части отражения просроченной задолженности </w:t>
      </w:r>
      <w:r w:rsidR="001C6BD7" w:rsidRPr="00694870">
        <w:rPr>
          <w:rFonts w:ascii="Times New Roman" w:hAnsi="Times New Roman" w:cs="Times New Roman"/>
          <w:sz w:val="28"/>
          <w:szCs w:val="28"/>
        </w:rPr>
        <w:t>учреждения</w:t>
      </w:r>
      <w:r w:rsidRPr="00694870">
        <w:rPr>
          <w:rFonts w:ascii="Times New Roman" w:hAnsi="Times New Roman" w:cs="Times New Roman"/>
          <w:sz w:val="28"/>
          <w:szCs w:val="28"/>
        </w:rPr>
        <w:t xml:space="preserve">. </w:t>
      </w:r>
      <w:r w:rsidR="001C6BD7" w:rsidRPr="00694870">
        <w:rPr>
          <w:rFonts w:ascii="Times New Roman" w:hAnsi="Times New Roman" w:cs="Times New Roman"/>
          <w:sz w:val="28"/>
          <w:szCs w:val="28"/>
        </w:rPr>
        <w:t>Соответственно,</w:t>
      </w:r>
      <w:r w:rsidRPr="00694870">
        <w:rPr>
          <w:rFonts w:ascii="Times New Roman" w:hAnsi="Times New Roman" w:cs="Times New Roman"/>
          <w:sz w:val="28"/>
          <w:szCs w:val="28"/>
        </w:rPr>
        <w:t xml:space="preserve"> раздел 2 «Аналитическая информация о просроченной </w:t>
      </w:r>
      <w:r w:rsidR="001C6BD7" w:rsidRPr="00694870">
        <w:rPr>
          <w:rFonts w:ascii="Times New Roman" w:hAnsi="Times New Roman" w:cs="Times New Roman"/>
          <w:sz w:val="28"/>
          <w:szCs w:val="28"/>
        </w:rPr>
        <w:t>задолженности</w:t>
      </w:r>
      <w:r w:rsidR="00043408">
        <w:rPr>
          <w:rFonts w:ascii="Times New Roman" w:hAnsi="Times New Roman" w:cs="Times New Roman"/>
          <w:sz w:val="28"/>
          <w:szCs w:val="28"/>
        </w:rPr>
        <w:t xml:space="preserve">» также </w:t>
      </w:r>
      <w:r w:rsidRPr="00694870">
        <w:rPr>
          <w:rFonts w:ascii="Times New Roman" w:hAnsi="Times New Roman" w:cs="Times New Roman"/>
          <w:sz w:val="28"/>
          <w:szCs w:val="28"/>
        </w:rPr>
        <w:t>не содержит числовых значений</w:t>
      </w:r>
      <w:proofErr w:type="gramStart"/>
      <w:r w:rsidRPr="00694870">
        <w:rPr>
          <w:rFonts w:ascii="Times New Roman" w:hAnsi="Times New Roman" w:cs="Times New Roman"/>
          <w:sz w:val="28"/>
          <w:szCs w:val="28"/>
        </w:rPr>
        <w:t xml:space="preserve"> .</w:t>
      </w:r>
      <w:proofErr w:type="gramEnd"/>
      <w:r w:rsidRPr="00694870">
        <w:rPr>
          <w:rFonts w:ascii="Times New Roman" w:hAnsi="Times New Roman" w:cs="Times New Roman"/>
          <w:sz w:val="28"/>
          <w:szCs w:val="28"/>
        </w:rPr>
        <w:t xml:space="preserve"> Сумма нарушений 25663,03 руб. </w:t>
      </w:r>
    </w:p>
    <w:p w:rsidR="001C6BD7" w:rsidRPr="00B10FB7" w:rsidRDefault="001C6BD7" w:rsidP="00B10FB7">
      <w:pPr>
        <w:ind w:firstLine="360"/>
        <w:rPr>
          <w:rFonts w:ascii="Times New Roman" w:hAnsi="Times New Roman" w:cs="Times New Roman"/>
          <w:b/>
          <w:sz w:val="28"/>
          <w:szCs w:val="28"/>
          <w:u w:val="single"/>
        </w:rPr>
      </w:pPr>
      <w:r w:rsidRPr="00B10FB7">
        <w:rPr>
          <w:rFonts w:ascii="Times New Roman" w:hAnsi="Times New Roman" w:cs="Times New Roman"/>
          <w:b/>
          <w:sz w:val="28"/>
          <w:szCs w:val="28"/>
          <w:u w:val="single"/>
        </w:rPr>
        <w:t>Отчетность за 2016 год</w:t>
      </w:r>
    </w:p>
    <w:p w:rsidR="001C6BD7" w:rsidRPr="00694870" w:rsidRDefault="001C6BD7" w:rsidP="006B0897">
      <w:pPr>
        <w:pStyle w:val="a4"/>
        <w:numPr>
          <w:ilvl w:val="0"/>
          <w:numId w:val="3"/>
        </w:numPr>
        <w:spacing w:after="0" w:line="240" w:lineRule="auto"/>
        <w:ind w:left="714" w:hanging="357"/>
        <w:jc w:val="both"/>
        <w:rPr>
          <w:rFonts w:ascii="Times New Roman" w:hAnsi="Times New Roman" w:cs="Times New Roman"/>
          <w:sz w:val="28"/>
          <w:szCs w:val="28"/>
        </w:rPr>
      </w:pPr>
      <w:r w:rsidRPr="00694870">
        <w:rPr>
          <w:rFonts w:ascii="Times New Roman" w:hAnsi="Times New Roman" w:cs="Times New Roman"/>
          <w:sz w:val="28"/>
          <w:szCs w:val="28"/>
        </w:rPr>
        <w:t xml:space="preserve">В балансе форма 0503730 ««Баланс государственного </w:t>
      </w:r>
      <w:r w:rsidR="006B0897">
        <w:rPr>
          <w:rFonts w:ascii="Times New Roman" w:hAnsi="Times New Roman" w:cs="Times New Roman"/>
          <w:sz w:val="28"/>
          <w:szCs w:val="28"/>
        </w:rPr>
        <w:t>(</w:t>
      </w:r>
      <w:r w:rsidRPr="00694870">
        <w:rPr>
          <w:rFonts w:ascii="Times New Roman" w:hAnsi="Times New Roman" w:cs="Times New Roman"/>
          <w:sz w:val="28"/>
          <w:szCs w:val="28"/>
        </w:rPr>
        <w:t>муниципального) учреждения» отсутствуют д</w:t>
      </w:r>
      <w:r w:rsidR="006B0897">
        <w:rPr>
          <w:rFonts w:ascii="Times New Roman" w:hAnsi="Times New Roman" w:cs="Times New Roman"/>
          <w:sz w:val="28"/>
          <w:szCs w:val="28"/>
        </w:rPr>
        <w:t xml:space="preserve">анные о </w:t>
      </w:r>
      <w:proofErr w:type="spellStart"/>
      <w:r w:rsidR="006B0897">
        <w:rPr>
          <w:rFonts w:ascii="Times New Roman" w:hAnsi="Times New Roman" w:cs="Times New Roman"/>
          <w:sz w:val="28"/>
          <w:szCs w:val="28"/>
        </w:rPr>
        <w:t>забалансовых</w:t>
      </w:r>
      <w:proofErr w:type="spellEnd"/>
      <w:r w:rsidR="006B0897">
        <w:rPr>
          <w:rFonts w:ascii="Times New Roman" w:hAnsi="Times New Roman" w:cs="Times New Roman"/>
          <w:sz w:val="28"/>
          <w:szCs w:val="28"/>
        </w:rPr>
        <w:t xml:space="preserve"> счетах, </w:t>
      </w:r>
      <w:r w:rsidRPr="00694870">
        <w:rPr>
          <w:rFonts w:ascii="Times New Roman" w:hAnsi="Times New Roman" w:cs="Times New Roman"/>
          <w:sz w:val="28"/>
          <w:szCs w:val="28"/>
        </w:rPr>
        <w:t xml:space="preserve">СПРАВКА  о наличии имущества и обязательств на </w:t>
      </w:r>
      <w:proofErr w:type="spellStart"/>
      <w:r w:rsidRPr="00694870">
        <w:rPr>
          <w:rFonts w:ascii="Times New Roman" w:hAnsi="Times New Roman" w:cs="Times New Roman"/>
          <w:sz w:val="28"/>
          <w:szCs w:val="28"/>
        </w:rPr>
        <w:t>забалансовых</w:t>
      </w:r>
      <w:proofErr w:type="spellEnd"/>
      <w:r w:rsidRPr="00694870">
        <w:rPr>
          <w:rFonts w:ascii="Times New Roman" w:hAnsi="Times New Roman" w:cs="Times New Roman"/>
          <w:sz w:val="28"/>
          <w:szCs w:val="28"/>
        </w:rPr>
        <w:t xml:space="preserve"> счетах не представлена. Сумма нарушения – 303566,00 руб.</w:t>
      </w:r>
    </w:p>
    <w:p w:rsidR="001C6BD7" w:rsidRPr="00694870" w:rsidRDefault="001C6BD7" w:rsidP="006B0897">
      <w:pPr>
        <w:pStyle w:val="a4"/>
        <w:numPr>
          <w:ilvl w:val="0"/>
          <w:numId w:val="3"/>
        </w:numPr>
        <w:autoSpaceDE w:val="0"/>
        <w:autoSpaceDN w:val="0"/>
        <w:adjustRightInd w:val="0"/>
        <w:spacing w:after="0" w:line="240" w:lineRule="auto"/>
        <w:ind w:left="714" w:hanging="357"/>
        <w:jc w:val="both"/>
        <w:rPr>
          <w:rFonts w:ascii="Times New Roman" w:hAnsi="Times New Roman" w:cs="Times New Roman"/>
          <w:sz w:val="28"/>
          <w:szCs w:val="28"/>
        </w:rPr>
      </w:pPr>
      <w:r w:rsidRPr="00694870">
        <w:rPr>
          <w:rFonts w:ascii="Times New Roman" w:hAnsi="Times New Roman" w:cs="Times New Roman"/>
          <w:sz w:val="28"/>
          <w:szCs w:val="28"/>
        </w:rPr>
        <w:t xml:space="preserve">В балансе форма 0503730 ««Баланс государственного </w:t>
      </w:r>
      <w:r w:rsidR="006B0897">
        <w:rPr>
          <w:rFonts w:ascii="Times New Roman" w:hAnsi="Times New Roman" w:cs="Times New Roman"/>
          <w:sz w:val="28"/>
          <w:szCs w:val="28"/>
        </w:rPr>
        <w:t>(</w:t>
      </w:r>
      <w:r w:rsidRPr="00694870">
        <w:rPr>
          <w:rFonts w:ascii="Times New Roman" w:hAnsi="Times New Roman" w:cs="Times New Roman"/>
          <w:sz w:val="28"/>
          <w:szCs w:val="28"/>
        </w:rPr>
        <w:t xml:space="preserve">муниципального) учреждения» искажена информация </w:t>
      </w:r>
      <w:r w:rsidR="008C58D0" w:rsidRPr="00694870">
        <w:rPr>
          <w:rFonts w:ascii="Times New Roman" w:hAnsi="Times New Roman" w:cs="Times New Roman"/>
          <w:sz w:val="28"/>
          <w:szCs w:val="28"/>
        </w:rPr>
        <w:t xml:space="preserve">о нефинансовых активах по состоянию на 01.01.2017г. Сумма искажения 1919,01 руб. Стоимость активов согласно оборотным ведомостям 11888348,84 руб., в балансе  отражена стоимость активов на сумму 11886429,83 руб., разница 1919,01 руб. </w:t>
      </w:r>
      <w:r w:rsidRPr="00694870">
        <w:rPr>
          <w:rFonts w:ascii="Times New Roman" w:hAnsi="Times New Roman" w:cs="Times New Roman"/>
          <w:sz w:val="28"/>
          <w:szCs w:val="28"/>
        </w:rPr>
        <w:t xml:space="preserve"> </w:t>
      </w:r>
    </w:p>
    <w:p w:rsidR="003E0407" w:rsidRPr="00694870" w:rsidRDefault="003E0407" w:rsidP="001C6BD7">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694870">
        <w:rPr>
          <w:rFonts w:ascii="Times New Roman" w:hAnsi="Times New Roman" w:cs="Times New Roman"/>
          <w:sz w:val="28"/>
          <w:szCs w:val="28"/>
        </w:rPr>
        <w:t>По состоянию на 01.01.2017 г.</w:t>
      </w:r>
      <w:r w:rsidR="002B54E0" w:rsidRPr="00694870">
        <w:rPr>
          <w:rFonts w:ascii="Times New Roman" w:hAnsi="Times New Roman" w:cs="Times New Roman"/>
          <w:sz w:val="28"/>
          <w:szCs w:val="28"/>
        </w:rPr>
        <w:t xml:space="preserve"> установлена переплата во внебюджетные фонды  в сумме 47985,88 руб. Информация о просроченной задолженности в графах 10-14 не отражается, также не заполнен раздел</w:t>
      </w:r>
      <w:r w:rsidR="00B10FB7">
        <w:rPr>
          <w:rFonts w:ascii="Times New Roman" w:hAnsi="Times New Roman" w:cs="Times New Roman"/>
          <w:sz w:val="28"/>
          <w:szCs w:val="28"/>
        </w:rPr>
        <w:t xml:space="preserve"> </w:t>
      </w:r>
      <w:r w:rsidR="00BD4D93" w:rsidRPr="00694870">
        <w:rPr>
          <w:rFonts w:ascii="Times New Roman" w:hAnsi="Times New Roman" w:cs="Times New Roman"/>
          <w:sz w:val="28"/>
          <w:szCs w:val="28"/>
        </w:rPr>
        <w:t>№</w:t>
      </w:r>
      <w:r w:rsidR="002B54E0" w:rsidRPr="00694870">
        <w:rPr>
          <w:rFonts w:ascii="Times New Roman" w:hAnsi="Times New Roman" w:cs="Times New Roman"/>
          <w:sz w:val="28"/>
          <w:szCs w:val="28"/>
        </w:rPr>
        <w:t>2</w:t>
      </w:r>
      <w:r w:rsidR="00BD4D93" w:rsidRPr="00694870">
        <w:rPr>
          <w:rFonts w:ascii="Times New Roman" w:hAnsi="Times New Roman" w:cs="Times New Roman"/>
          <w:sz w:val="28"/>
          <w:szCs w:val="28"/>
        </w:rPr>
        <w:t xml:space="preserve"> «</w:t>
      </w:r>
      <w:r w:rsidR="004E1D2C" w:rsidRPr="00694870">
        <w:rPr>
          <w:rFonts w:ascii="Times New Roman" w:hAnsi="Times New Roman" w:cs="Times New Roman"/>
          <w:sz w:val="28"/>
          <w:szCs w:val="28"/>
        </w:rPr>
        <w:t>Аналитическая информация»</w:t>
      </w:r>
      <w:r w:rsidR="002B54E0" w:rsidRPr="00694870">
        <w:rPr>
          <w:rFonts w:ascii="Times New Roman" w:hAnsi="Times New Roman" w:cs="Times New Roman"/>
          <w:sz w:val="28"/>
          <w:szCs w:val="28"/>
        </w:rPr>
        <w:t>.</w:t>
      </w:r>
      <w:r w:rsidR="004E1D2C" w:rsidRPr="00694870">
        <w:rPr>
          <w:rFonts w:ascii="Times New Roman" w:hAnsi="Times New Roman" w:cs="Times New Roman"/>
          <w:sz w:val="28"/>
          <w:szCs w:val="28"/>
        </w:rPr>
        <w:t xml:space="preserve"> </w:t>
      </w:r>
      <w:r w:rsidR="002B54E0" w:rsidRPr="00694870">
        <w:rPr>
          <w:rFonts w:ascii="Times New Roman" w:hAnsi="Times New Roman" w:cs="Times New Roman"/>
          <w:sz w:val="28"/>
          <w:szCs w:val="28"/>
        </w:rPr>
        <w:t xml:space="preserve"> Сумма нарушений составила 45658,49 руб. </w:t>
      </w:r>
    </w:p>
    <w:p w:rsidR="004B2101" w:rsidRDefault="00872ADE" w:rsidP="001C6BD7">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4B2101">
        <w:rPr>
          <w:rFonts w:ascii="Times New Roman" w:hAnsi="Times New Roman" w:cs="Times New Roman"/>
          <w:sz w:val="28"/>
          <w:szCs w:val="28"/>
        </w:rPr>
        <w:lastRenderedPageBreak/>
        <w:t>Данные баланса по счету 0303</w:t>
      </w:r>
      <w:r w:rsidR="00B10FB7" w:rsidRPr="004B2101">
        <w:rPr>
          <w:rFonts w:ascii="Times New Roman" w:hAnsi="Times New Roman" w:cs="Times New Roman"/>
          <w:sz w:val="28"/>
          <w:szCs w:val="28"/>
        </w:rPr>
        <w:t>00000</w:t>
      </w:r>
      <w:r w:rsidRPr="004B2101">
        <w:rPr>
          <w:rFonts w:ascii="Times New Roman" w:hAnsi="Times New Roman" w:cs="Times New Roman"/>
          <w:sz w:val="28"/>
          <w:szCs w:val="28"/>
        </w:rPr>
        <w:t xml:space="preserve"> «Расчеты по платежам в бюджет» на 01.01.2017г. не сопоставимы с данными формы 0503769 «Сведения о дебиторской задолженности учреждения» (код вида деятельности – 4)</w:t>
      </w:r>
      <w:r w:rsidR="0070019D" w:rsidRPr="004B2101">
        <w:rPr>
          <w:rFonts w:ascii="Times New Roman" w:hAnsi="Times New Roman" w:cs="Times New Roman"/>
          <w:sz w:val="28"/>
          <w:szCs w:val="28"/>
        </w:rPr>
        <w:t>. Разница составляет 518,65 руб.</w:t>
      </w:r>
      <w:r w:rsidR="006B0897" w:rsidRPr="004B2101">
        <w:rPr>
          <w:rFonts w:ascii="Times New Roman" w:hAnsi="Times New Roman" w:cs="Times New Roman"/>
          <w:sz w:val="28"/>
          <w:szCs w:val="28"/>
        </w:rPr>
        <w:t xml:space="preserve"> </w:t>
      </w:r>
    </w:p>
    <w:p w:rsidR="00825DA1" w:rsidRPr="004B2101" w:rsidRDefault="00825DA1" w:rsidP="001C6BD7">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4B2101">
        <w:rPr>
          <w:rFonts w:ascii="Times New Roman" w:hAnsi="Times New Roman" w:cs="Times New Roman"/>
          <w:sz w:val="28"/>
          <w:szCs w:val="28"/>
        </w:rPr>
        <w:t xml:space="preserve">Также не сопоставимы данные по счету </w:t>
      </w:r>
      <w:r w:rsidR="000D15B8" w:rsidRPr="004B2101">
        <w:rPr>
          <w:rFonts w:ascii="Times New Roman" w:hAnsi="Times New Roman" w:cs="Times New Roman"/>
          <w:sz w:val="28"/>
          <w:szCs w:val="28"/>
        </w:rPr>
        <w:t>0</w:t>
      </w:r>
      <w:r w:rsidRPr="004B2101">
        <w:rPr>
          <w:rFonts w:ascii="Times New Roman" w:hAnsi="Times New Roman" w:cs="Times New Roman"/>
          <w:sz w:val="28"/>
          <w:szCs w:val="28"/>
        </w:rPr>
        <w:t>302</w:t>
      </w:r>
      <w:r w:rsidR="000D15B8" w:rsidRPr="004B2101">
        <w:rPr>
          <w:rFonts w:ascii="Times New Roman" w:hAnsi="Times New Roman" w:cs="Times New Roman"/>
          <w:sz w:val="28"/>
          <w:szCs w:val="28"/>
        </w:rPr>
        <w:t>00</w:t>
      </w:r>
      <w:r w:rsidR="00B10FB7" w:rsidRPr="004B2101">
        <w:rPr>
          <w:rFonts w:ascii="Times New Roman" w:hAnsi="Times New Roman" w:cs="Times New Roman"/>
          <w:sz w:val="28"/>
          <w:szCs w:val="28"/>
        </w:rPr>
        <w:t>00</w:t>
      </w:r>
      <w:r w:rsidR="000D15B8" w:rsidRPr="004B2101">
        <w:rPr>
          <w:rFonts w:ascii="Times New Roman" w:hAnsi="Times New Roman" w:cs="Times New Roman"/>
          <w:sz w:val="28"/>
          <w:szCs w:val="28"/>
        </w:rPr>
        <w:t>0</w:t>
      </w:r>
      <w:r w:rsidRPr="004B2101">
        <w:rPr>
          <w:rFonts w:ascii="Times New Roman" w:hAnsi="Times New Roman" w:cs="Times New Roman"/>
          <w:sz w:val="28"/>
          <w:szCs w:val="28"/>
        </w:rPr>
        <w:t xml:space="preserve"> «Расчеты по принятым обязательствам» в разрезе видов деятельности</w:t>
      </w:r>
      <w:r w:rsidR="004B2101">
        <w:rPr>
          <w:rFonts w:ascii="Times New Roman" w:hAnsi="Times New Roman" w:cs="Times New Roman"/>
          <w:sz w:val="28"/>
          <w:szCs w:val="28"/>
        </w:rPr>
        <w:t>.</w:t>
      </w:r>
      <w:r w:rsidR="00BE0B6A" w:rsidRPr="004B2101">
        <w:rPr>
          <w:rFonts w:ascii="Times New Roman" w:hAnsi="Times New Roman" w:cs="Times New Roman"/>
          <w:sz w:val="28"/>
          <w:szCs w:val="28"/>
        </w:rPr>
        <w:t xml:space="preserve"> </w:t>
      </w:r>
    </w:p>
    <w:tbl>
      <w:tblPr>
        <w:tblStyle w:val="a3"/>
        <w:tblW w:w="0" w:type="auto"/>
        <w:jc w:val="center"/>
        <w:tblInd w:w="894" w:type="dxa"/>
        <w:tblLook w:val="04A0" w:firstRow="1" w:lastRow="0" w:firstColumn="1" w:lastColumn="0" w:noHBand="0" w:noVBand="1"/>
      </w:tblPr>
      <w:tblGrid>
        <w:gridCol w:w="1266"/>
        <w:gridCol w:w="1605"/>
        <w:gridCol w:w="1400"/>
        <w:gridCol w:w="1554"/>
        <w:gridCol w:w="1441"/>
        <w:gridCol w:w="1411"/>
      </w:tblGrid>
      <w:tr w:rsidR="00825DA1" w:rsidRPr="00694870" w:rsidTr="006B0897">
        <w:trPr>
          <w:jc w:val="center"/>
        </w:trPr>
        <w:tc>
          <w:tcPr>
            <w:tcW w:w="2811" w:type="dxa"/>
            <w:gridSpan w:val="2"/>
          </w:tcPr>
          <w:p w:rsidR="00825DA1" w:rsidRPr="00694870" w:rsidRDefault="00825DA1" w:rsidP="00DA380B">
            <w:pPr>
              <w:pStyle w:val="a4"/>
              <w:autoSpaceDE w:val="0"/>
              <w:autoSpaceDN w:val="0"/>
              <w:adjustRightInd w:val="0"/>
              <w:ind w:left="0"/>
              <w:jc w:val="center"/>
              <w:rPr>
                <w:rFonts w:ascii="Times New Roman" w:hAnsi="Times New Roman" w:cs="Times New Roman"/>
                <w:b/>
                <w:sz w:val="28"/>
                <w:szCs w:val="28"/>
              </w:rPr>
            </w:pPr>
            <w:r w:rsidRPr="00694870">
              <w:rPr>
                <w:rFonts w:ascii="Times New Roman" w:hAnsi="Times New Roman" w:cs="Times New Roman"/>
                <w:b/>
                <w:sz w:val="28"/>
                <w:szCs w:val="28"/>
              </w:rPr>
              <w:t>Данные баланса, форма 0503730</w:t>
            </w:r>
          </w:p>
        </w:tc>
        <w:tc>
          <w:tcPr>
            <w:tcW w:w="2983" w:type="dxa"/>
            <w:gridSpan w:val="2"/>
          </w:tcPr>
          <w:p w:rsidR="00825DA1" w:rsidRPr="00694870" w:rsidRDefault="00825DA1" w:rsidP="00DA380B">
            <w:pPr>
              <w:pStyle w:val="a4"/>
              <w:autoSpaceDE w:val="0"/>
              <w:autoSpaceDN w:val="0"/>
              <w:adjustRightInd w:val="0"/>
              <w:ind w:left="0"/>
              <w:jc w:val="center"/>
              <w:rPr>
                <w:rFonts w:ascii="Times New Roman" w:hAnsi="Times New Roman" w:cs="Times New Roman"/>
                <w:b/>
                <w:sz w:val="28"/>
                <w:szCs w:val="28"/>
              </w:rPr>
            </w:pPr>
            <w:r w:rsidRPr="00694870">
              <w:rPr>
                <w:rFonts w:ascii="Times New Roman" w:hAnsi="Times New Roman" w:cs="Times New Roman"/>
                <w:b/>
                <w:sz w:val="28"/>
                <w:szCs w:val="28"/>
              </w:rPr>
              <w:t>Данные формы 0503769</w:t>
            </w:r>
          </w:p>
        </w:tc>
        <w:tc>
          <w:tcPr>
            <w:tcW w:w="2883" w:type="dxa"/>
            <w:gridSpan w:val="2"/>
          </w:tcPr>
          <w:p w:rsidR="00825DA1" w:rsidRPr="00694870" w:rsidRDefault="00825DA1" w:rsidP="00DA380B">
            <w:pPr>
              <w:pStyle w:val="a4"/>
              <w:autoSpaceDE w:val="0"/>
              <w:autoSpaceDN w:val="0"/>
              <w:adjustRightInd w:val="0"/>
              <w:ind w:left="0"/>
              <w:jc w:val="center"/>
              <w:rPr>
                <w:rFonts w:ascii="Times New Roman" w:hAnsi="Times New Roman" w:cs="Times New Roman"/>
                <w:b/>
                <w:sz w:val="28"/>
                <w:szCs w:val="28"/>
              </w:rPr>
            </w:pPr>
            <w:r w:rsidRPr="00694870">
              <w:rPr>
                <w:rFonts w:ascii="Times New Roman" w:hAnsi="Times New Roman" w:cs="Times New Roman"/>
                <w:b/>
                <w:sz w:val="28"/>
                <w:szCs w:val="28"/>
              </w:rPr>
              <w:t>Разница</w:t>
            </w:r>
          </w:p>
        </w:tc>
      </w:tr>
      <w:tr w:rsidR="00825DA1" w:rsidRPr="00694870" w:rsidTr="006B0897">
        <w:trPr>
          <w:jc w:val="center"/>
        </w:trPr>
        <w:tc>
          <w:tcPr>
            <w:tcW w:w="1182"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 2</w:t>
            </w:r>
          </w:p>
        </w:tc>
        <w:tc>
          <w:tcPr>
            <w:tcW w:w="1629"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- 4</w:t>
            </w:r>
          </w:p>
        </w:tc>
        <w:tc>
          <w:tcPr>
            <w:tcW w:w="1407"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- 2</w:t>
            </w:r>
          </w:p>
        </w:tc>
        <w:tc>
          <w:tcPr>
            <w:tcW w:w="1576"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- 4</w:t>
            </w:r>
          </w:p>
        </w:tc>
        <w:tc>
          <w:tcPr>
            <w:tcW w:w="1457"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Код- 2</w:t>
            </w:r>
          </w:p>
        </w:tc>
        <w:tc>
          <w:tcPr>
            <w:tcW w:w="1426"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Код -4</w:t>
            </w:r>
          </w:p>
        </w:tc>
      </w:tr>
      <w:tr w:rsidR="00825DA1" w:rsidRPr="00694870" w:rsidTr="006B0897">
        <w:trPr>
          <w:jc w:val="center"/>
        </w:trPr>
        <w:tc>
          <w:tcPr>
            <w:tcW w:w="1182"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21319,56</w:t>
            </w:r>
          </w:p>
        </w:tc>
        <w:tc>
          <w:tcPr>
            <w:tcW w:w="1629"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7326,81</w:t>
            </w:r>
          </w:p>
        </w:tc>
        <w:tc>
          <w:tcPr>
            <w:tcW w:w="1407"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18555,62</w:t>
            </w:r>
          </w:p>
        </w:tc>
        <w:tc>
          <w:tcPr>
            <w:tcW w:w="1576"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3338,74</w:t>
            </w:r>
          </w:p>
        </w:tc>
        <w:tc>
          <w:tcPr>
            <w:tcW w:w="1457"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2763,94</w:t>
            </w:r>
          </w:p>
        </w:tc>
        <w:tc>
          <w:tcPr>
            <w:tcW w:w="1426" w:type="dxa"/>
          </w:tcPr>
          <w:p w:rsidR="00825DA1" w:rsidRPr="00694870" w:rsidRDefault="00825DA1"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3988,07</w:t>
            </w:r>
          </w:p>
        </w:tc>
      </w:tr>
      <w:tr w:rsidR="00DA380B" w:rsidRPr="00694870" w:rsidTr="006B0897">
        <w:trPr>
          <w:jc w:val="center"/>
        </w:trPr>
        <w:tc>
          <w:tcPr>
            <w:tcW w:w="2811" w:type="dxa"/>
            <w:gridSpan w:val="2"/>
          </w:tcPr>
          <w:p w:rsidR="00DA380B" w:rsidRPr="00694870" w:rsidRDefault="00DA380B"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28646,37</w:t>
            </w:r>
          </w:p>
        </w:tc>
        <w:tc>
          <w:tcPr>
            <w:tcW w:w="2983" w:type="dxa"/>
            <w:gridSpan w:val="2"/>
          </w:tcPr>
          <w:p w:rsidR="00DA380B" w:rsidRPr="00694870" w:rsidRDefault="00DA380B" w:rsidP="00DA380B">
            <w:pPr>
              <w:pStyle w:val="a4"/>
              <w:autoSpaceDE w:val="0"/>
              <w:autoSpaceDN w:val="0"/>
              <w:adjustRightInd w:val="0"/>
              <w:ind w:left="0"/>
              <w:jc w:val="center"/>
              <w:rPr>
                <w:rFonts w:ascii="Times New Roman" w:hAnsi="Times New Roman" w:cs="Times New Roman"/>
                <w:sz w:val="28"/>
                <w:szCs w:val="28"/>
              </w:rPr>
            </w:pPr>
            <w:r w:rsidRPr="00694870">
              <w:rPr>
                <w:rFonts w:ascii="Times New Roman" w:hAnsi="Times New Roman" w:cs="Times New Roman"/>
                <w:sz w:val="28"/>
                <w:szCs w:val="28"/>
              </w:rPr>
              <w:t>21894,36</w:t>
            </w:r>
          </w:p>
        </w:tc>
        <w:tc>
          <w:tcPr>
            <w:tcW w:w="2883" w:type="dxa"/>
            <w:gridSpan w:val="2"/>
          </w:tcPr>
          <w:p w:rsidR="00DA380B" w:rsidRPr="00694870" w:rsidRDefault="00DA380B" w:rsidP="00DA380B">
            <w:pPr>
              <w:pStyle w:val="a4"/>
              <w:autoSpaceDE w:val="0"/>
              <w:autoSpaceDN w:val="0"/>
              <w:adjustRightInd w:val="0"/>
              <w:ind w:left="0"/>
              <w:jc w:val="center"/>
              <w:rPr>
                <w:rFonts w:ascii="Times New Roman" w:hAnsi="Times New Roman" w:cs="Times New Roman"/>
                <w:sz w:val="28"/>
                <w:szCs w:val="28"/>
              </w:rPr>
            </w:pPr>
          </w:p>
        </w:tc>
      </w:tr>
    </w:tbl>
    <w:p w:rsidR="0070019D" w:rsidRPr="00694870" w:rsidRDefault="0070019D" w:rsidP="001C6BD7">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694870">
        <w:rPr>
          <w:rFonts w:ascii="Times New Roman" w:hAnsi="Times New Roman" w:cs="Times New Roman"/>
          <w:sz w:val="28"/>
          <w:szCs w:val="28"/>
        </w:rPr>
        <w:t xml:space="preserve">Согласно </w:t>
      </w:r>
      <w:r w:rsidR="00B10FB7">
        <w:rPr>
          <w:rFonts w:ascii="Times New Roman" w:hAnsi="Times New Roman" w:cs="Times New Roman"/>
          <w:sz w:val="28"/>
          <w:szCs w:val="28"/>
        </w:rPr>
        <w:t xml:space="preserve">данным </w:t>
      </w:r>
      <w:r w:rsidRPr="00694870">
        <w:rPr>
          <w:rFonts w:ascii="Times New Roman" w:hAnsi="Times New Roman" w:cs="Times New Roman"/>
          <w:sz w:val="28"/>
          <w:szCs w:val="28"/>
        </w:rPr>
        <w:t xml:space="preserve">формы 0503769 допущен дебетовый остаток по </w:t>
      </w:r>
      <w:r w:rsidR="00BE0B6A">
        <w:rPr>
          <w:rFonts w:ascii="Times New Roman" w:hAnsi="Times New Roman" w:cs="Times New Roman"/>
          <w:sz w:val="28"/>
          <w:szCs w:val="28"/>
        </w:rPr>
        <w:t xml:space="preserve"> 0</w:t>
      </w:r>
      <w:r w:rsidR="00825DA1" w:rsidRPr="00694870">
        <w:rPr>
          <w:rFonts w:ascii="Times New Roman" w:hAnsi="Times New Roman" w:cs="Times New Roman"/>
          <w:sz w:val="28"/>
          <w:szCs w:val="28"/>
        </w:rPr>
        <w:t>302</w:t>
      </w:r>
      <w:r w:rsidR="00BE0B6A">
        <w:rPr>
          <w:rFonts w:ascii="Times New Roman" w:hAnsi="Times New Roman" w:cs="Times New Roman"/>
          <w:sz w:val="28"/>
          <w:szCs w:val="28"/>
        </w:rPr>
        <w:t>00000</w:t>
      </w:r>
      <w:r w:rsidR="00825DA1" w:rsidRPr="00694870">
        <w:rPr>
          <w:rFonts w:ascii="Times New Roman" w:hAnsi="Times New Roman" w:cs="Times New Roman"/>
          <w:sz w:val="28"/>
          <w:szCs w:val="28"/>
        </w:rPr>
        <w:t xml:space="preserve"> счетам</w:t>
      </w:r>
      <w:r w:rsidRPr="00694870">
        <w:rPr>
          <w:rFonts w:ascii="Times New Roman" w:hAnsi="Times New Roman" w:cs="Times New Roman"/>
          <w:sz w:val="28"/>
          <w:szCs w:val="28"/>
        </w:rPr>
        <w:t xml:space="preserve"> «Расчеты по </w:t>
      </w:r>
      <w:r w:rsidR="00825DA1" w:rsidRPr="00694870">
        <w:rPr>
          <w:rFonts w:ascii="Times New Roman" w:hAnsi="Times New Roman" w:cs="Times New Roman"/>
          <w:sz w:val="28"/>
          <w:szCs w:val="28"/>
        </w:rPr>
        <w:t>принятым обязательствам» в сумме 14135,20 руб.</w:t>
      </w:r>
    </w:p>
    <w:p w:rsidR="001872D9" w:rsidRPr="00694870" w:rsidRDefault="001872D9" w:rsidP="001872D9">
      <w:pPr>
        <w:pStyle w:val="a4"/>
        <w:autoSpaceDE w:val="0"/>
        <w:autoSpaceDN w:val="0"/>
        <w:adjustRightInd w:val="0"/>
        <w:spacing w:after="0" w:line="240" w:lineRule="auto"/>
        <w:jc w:val="both"/>
        <w:rPr>
          <w:rFonts w:ascii="Times New Roman" w:hAnsi="Times New Roman" w:cs="Times New Roman"/>
          <w:sz w:val="28"/>
          <w:szCs w:val="28"/>
        </w:rPr>
      </w:pPr>
    </w:p>
    <w:p w:rsidR="001872D9" w:rsidRPr="00B10FB7" w:rsidRDefault="001872D9" w:rsidP="001872D9">
      <w:pPr>
        <w:pStyle w:val="a4"/>
        <w:autoSpaceDE w:val="0"/>
        <w:autoSpaceDN w:val="0"/>
        <w:adjustRightInd w:val="0"/>
        <w:spacing w:after="0" w:line="240" w:lineRule="auto"/>
        <w:jc w:val="both"/>
        <w:rPr>
          <w:rFonts w:ascii="Times New Roman" w:hAnsi="Times New Roman" w:cs="Times New Roman"/>
          <w:b/>
          <w:sz w:val="28"/>
          <w:szCs w:val="28"/>
          <w:u w:val="single"/>
        </w:rPr>
      </w:pPr>
      <w:r w:rsidRPr="00B10FB7">
        <w:rPr>
          <w:rFonts w:ascii="Times New Roman" w:hAnsi="Times New Roman" w:cs="Times New Roman"/>
          <w:b/>
          <w:sz w:val="28"/>
          <w:szCs w:val="28"/>
          <w:u w:val="single"/>
        </w:rPr>
        <w:t>Отчетность</w:t>
      </w:r>
      <w:r w:rsidR="00B10FB7">
        <w:rPr>
          <w:rFonts w:ascii="Times New Roman" w:hAnsi="Times New Roman" w:cs="Times New Roman"/>
          <w:b/>
          <w:sz w:val="28"/>
          <w:szCs w:val="28"/>
          <w:u w:val="single"/>
        </w:rPr>
        <w:t xml:space="preserve"> за </w:t>
      </w:r>
      <w:r w:rsidRPr="00B10FB7">
        <w:rPr>
          <w:rFonts w:ascii="Times New Roman" w:hAnsi="Times New Roman" w:cs="Times New Roman"/>
          <w:b/>
          <w:sz w:val="28"/>
          <w:szCs w:val="28"/>
          <w:u w:val="single"/>
        </w:rPr>
        <w:t>1 полугодие 2017 года</w:t>
      </w:r>
    </w:p>
    <w:p w:rsidR="004B2101" w:rsidRDefault="00AC07BD" w:rsidP="008E167F">
      <w:pPr>
        <w:pStyle w:val="a4"/>
        <w:numPr>
          <w:ilvl w:val="0"/>
          <w:numId w:val="4"/>
        </w:numPr>
        <w:autoSpaceDE w:val="0"/>
        <w:autoSpaceDN w:val="0"/>
        <w:adjustRightInd w:val="0"/>
        <w:spacing w:after="0" w:line="240" w:lineRule="auto"/>
        <w:ind w:left="851" w:hanging="425"/>
        <w:jc w:val="both"/>
        <w:rPr>
          <w:rFonts w:ascii="Times New Roman" w:hAnsi="Times New Roman" w:cs="Times New Roman"/>
          <w:sz w:val="28"/>
          <w:szCs w:val="28"/>
        </w:rPr>
      </w:pPr>
      <w:r w:rsidRPr="004B2101">
        <w:rPr>
          <w:rFonts w:ascii="Times New Roman" w:hAnsi="Times New Roman" w:cs="Times New Roman"/>
          <w:sz w:val="28"/>
          <w:szCs w:val="28"/>
        </w:rPr>
        <w:t xml:space="preserve"> </w:t>
      </w:r>
      <w:r w:rsidR="005B5BE9" w:rsidRPr="004B2101">
        <w:rPr>
          <w:rFonts w:ascii="Times New Roman" w:hAnsi="Times New Roman" w:cs="Times New Roman"/>
          <w:sz w:val="28"/>
          <w:szCs w:val="28"/>
        </w:rPr>
        <w:t xml:space="preserve">Данные формы 0503738  «Отчет об обязательствах, принятых учреждением» </w:t>
      </w:r>
      <w:r w:rsidR="00ED0077" w:rsidRPr="004B2101">
        <w:rPr>
          <w:rFonts w:ascii="Times New Roman" w:hAnsi="Times New Roman" w:cs="Times New Roman"/>
          <w:sz w:val="28"/>
          <w:szCs w:val="28"/>
        </w:rPr>
        <w:t>в графе 4 «Утверждено плановых назначений на 2017 год» не сопоставимы с данными формы 0503737 «Отчет об исполнении учреждением его плана финансов</w:t>
      </w:r>
      <w:r w:rsidR="00B10FB7" w:rsidRPr="004B2101">
        <w:rPr>
          <w:rFonts w:ascii="Times New Roman" w:hAnsi="Times New Roman" w:cs="Times New Roman"/>
          <w:sz w:val="28"/>
          <w:szCs w:val="28"/>
        </w:rPr>
        <w:t>о</w:t>
      </w:r>
      <w:r w:rsidR="00ED0077" w:rsidRPr="004B2101">
        <w:rPr>
          <w:rFonts w:ascii="Times New Roman" w:hAnsi="Times New Roman" w:cs="Times New Roman"/>
          <w:sz w:val="28"/>
          <w:szCs w:val="28"/>
        </w:rPr>
        <w:t>-хозяйственной деятельности» в части утвержденных ассигнований по строке 200 «Расходы». Разница составляет 25000,00 руб</w:t>
      </w:r>
      <w:r w:rsidR="004B2101">
        <w:rPr>
          <w:rFonts w:ascii="Times New Roman" w:hAnsi="Times New Roman" w:cs="Times New Roman"/>
          <w:sz w:val="28"/>
          <w:szCs w:val="28"/>
        </w:rPr>
        <w:t>.</w:t>
      </w:r>
    </w:p>
    <w:p w:rsidR="00EE16F5" w:rsidRPr="004B2101" w:rsidRDefault="00AC07BD" w:rsidP="008E167F">
      <w:pPr>
        <w:pStyle w:val="a4"/>
        <w:numPr>
          <w:ilvl w:val="0"/>
          <w:numId w:val="4"/>
        </w:numPr>
        <w:autoSpaceDE w:val="0"/>
        <w:autoSpaceDN w:val="0"/>
        <w:adjustRightInd w:val="0"/>
        <w:spacing w:after="0" w:line="240" w:lineRule="auto"/>
        <w:ind w:left="851" w:hanging="425"/>
        <w:jc w:val="both"/>
        <w:rPr>
          <w:rFonts w:ascii="Times New Roman" w:hAnsi="Times New Roman" w:cs="Times New Roman"/>
          <w:sz w:val="28"/>
          <w:szCs w:val="28"/>
        </w:rPr>
      </w:pPr>
      <w:r w:rsidRPr="004B2101">
        <w:rPr>
          <w:rFonts w:ascii="Times New Roman" w:hAnsi="Times New Roman" w:cs="Times New Roman"/>
          <w:sz w:val="28"/>
          <w:szCs w:val="28"/>
        </w:rPr>
        <w:t xml:space="preserve"> </w:t>
      </w:r>
      <w:r w:rsidR="00ED0077" w:rsidRPr="004B2101">
        <w:rPr>
          <w:rFonts w:ascii="Times New Roman" w:hAnsi="Times New Roman" w:cs="Times New Roman"/>
          <w:sz w:val="28"/>
          <w:szCs w:val="28"/>
        </w:rPr>
        <w:t xml:space="preserve">Установлена переплата во </w:t>
      </w:r>
      <w:r w:rsidRPr="004B2101">
        <w:rPr>
          <w:rFonts w:ascii="Times New Roman" w:hAnsi="Times New Roman" w:cs="Times New Roman"/>
          <w:sz w:val="28"/>
          <w:szCs w:val="28"/>
        </w:rPr>
        <w:t>внебюджетные</w:t>
      </w:r>
      <w:r w:rsidR="00ED0077" w:rsidRPr="004B2101">
        <w:rPr>
          <w:rFonts w:ascii="Times New Roman" w:hAnsi="Times New Roman" w:cs="Times New Roman"/>
          <w:sz w:val="28"/>
          <w:szCs w:val="28"/>
        </w:rPr>
        <w:t xml:space="preserve"> фонды по состоянию на 01.07.2017г. в сумме 80638,51 руб. в том числе в Фонд социального страхования в сумме 78420,29 руб. </w:t>
      </w:r>
      <w:r w:rsidRPr="004B2101">
        <w:rPr>
          <w:rFonts w:ascii="Times New Roman" w:hAnsi="Times New Roman" w:cs="Times New Roman"/>
          <w:sz w:val="28"/>
          <w:szCs w:val="28"/>
        </w:rPr>
        <w:t xml:space="preserve"> Документы на </w:t>
      </w:r>
      <w:r w:rsidR="00EE16F5" w:rsidRPr="004B2101">
        <w:rPr>
          <w:rFonts w:ascii="Times New Roman" w:hAnsi="Times New Roman" w:cs="Times New Roman"/>
          <w:sz w:val="28"/>
          <w:szCs w:val="28"/>
        </w:rPr>
        <w:t xml:space="preserve"> возмещени</w:t>
      </w:r>
      <w:r w:rsidR="006B0897" w:rsidRPr="004B2101">
        <w:rPr>
          <w:rFonts w:ascii="Times New Roman" w:hAnsi="Times New Roman" w:cs="Times New Roman"/>
          <w:sz w:val="28"/>
          <w:szCs w:val="28"/>
        </w:rPr>
        <w:t>е</w:t>
      </w:r>
      <w:r w:rsidR="00EE16F5" w:rsidRPr="004B2101">
        <w:rPr>
          <w:rFonts w:ascii="Times New Roman" w:hAnsi="Times New Roman" w:cs="Times New Roman"/>
          <w:sz w:val="28"/>
          <w:szCs w:val="28"/>
        </w:rPr>
        <w:t xml:space="preserve"> расходов по выплате обеспечения по страхованию на случай </w:t>
      </w:r>
      <w:r w:rsidR="00694870" w:rsidRPr="004B2101">
        <w:rPr>
          <w:rFonts w:ascii="Times New Roman" w:hAnsi="Times New Roman" w:cs="Times New Roman"/>
          <w:sz w:val="28"/>
          <w:szCs w:val="28"/>
        </w:rPr>
        <w:t>временной нетрудоспособности и материнства</w:t>
      </w:r>
      <w:r w:rsidR="00EE16F5" w:rsidRPr="004B2101">
        <w:rPr>
          <w:rFonts w:ascii="Times New Roman" w:hAnsi="Times New Roman" w:cs="Times New Roman"/>
          <w:sz w:val="28"/>
          <w:szCs w:val="28"/>
        </w:rPr>
        <w:t xml:space="preserve"> в территориальный орган ФСС РФ</w:t>
      </w:r>
      <w:r w:rsidRPr="004B2101">
        <w:rPr>
          <w:rFonts w:ascii="Times New Roman" w:hAnsi="Times New Roman" w:cs="Times New Roman"/>
          <w:sz w:val="28"/>
          <w:szCs w:val="28"/>
        </w:rPr>
        <w:t xml:space="preserve"> в 2017 году не предоставлялись.</w:t>
      </w:r>
    </w:p>
    <w:p w:rsidR="00D416CB" w:rsidRPr="00694870" w:rsidRDefault="00D416CB" w:rsidP="00D416C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94870">
        <w:rPr>
          <w:rFonts w:ascii="Times New Roman" w:eastAsia="Times New Roman" w:hAnsi="Times New Roman" w:cs="Times New Roman"/>
          <w:sz w:val="28"/>
          <w:szCs w:val="28"/>
          <w:lang w:eastAsia="ar-SA"/>
        </w:rPr>
        <w:t>Наличие установленных нарушений свидетельствует о слаб</w:t>
      </w:r>
      <w:r w:rsidR="00D2024B">
        <w:rPr>
          <w:rFonts w:ascii="Times New Roman" w:eastAsia="Times New Roman" w:hAnsi="Times New Roman" w:cs="Times New Roman"/>
          <w:sz w:val="28"/>
          <w:szCs w:val="28"/>
          <w:lang w:eastAsia="ar-SA"/>
        </w:rPr>
        <w:t>ой организации и осуществлении у</w:t>
      </w:r>
      <w:r w:rsidRPr="00694870">
        <w:rPr>
          <w:rFonts w:ascii="Times New Roman" w:eastAsia="Times New Roman" w:hAnsi="Times New Roman" w:cs="Times New Roman"/>
          <w:sz w:val="28"/>
          <w:szCs w:val="28"/>
          <w:lang w:eastAsia="ar-SA"/>
        </w:rPr>
        <w:t>чреждением внутреннего контроля фактов хозяйственной жизни, ведения бухгалтерского учёта и составления бухгалтерской отчётности.</w:t>
      </w:r>
    </w:p>
    <w:p w:rsidR="004E19A6" w:rsidRDefault="00E8148F" w:rsidP="004E19A6">
      <w:pPr>
        <w:autoSpaceDE w:val="0"/>
        <w:autoSpaceDN w:val="0"/>
        <w:adjustRightInd w:val="0"/>
        <w:spacing w:after="0" w:line="240" w:lineRule="auto"/>
        <w:ind w:firstLine="540"/>
        <w:jc w:val="both"/>
        <w:rPr>
          <w:rFonts w:ascii="Times New Roman" w:hAnsi="Times New Roman" w:cs="Times New Roman"/>
          <w:sz w:val="28"/>
          <w:szCs w:val="28"/>
        </w:rPr>
      </w:pPr>
      <w:hyperlink r:id="rId19" w:history="1">
        <w:r w:rsidR="004E19A6">
          <w:rPr>
            <w:rFonts w:ascii="Times New Roman" w:hAnsi="Times New Roman" w:cs="Times New Roman"/>
            <w:color w:val="0000FF"/>
            <w:sz w:val="28"/>
            <w:szCs w:val="28"/>
          </w:rPr>
          <w:t>Статьей 15.11</w:t>
        </w:r>
      </w:hyperlink>
      <w:r w:rsidR="004E19A6">
        <w:rPr>
          <w:rFonts w:ascii="Times New Roman" w:hAnsi="Times New Roman" w:cs="Times New Roman"/>
          <w:sz w:val="28"/>
          <w:szCs w:val="28"/>
        </w:rPr>
        <w:t xml:space="preserve"> КоАП РФ установлена ответственность для должностных лиц организации в виде штрафа в размере от 5000 до 10 000 руб. за грубое нарушение требований к бухгалтерскому учету, в том числе к бухгалтерской отчетности. </w:t>
      </w:r>
    </w:p>
    <w:p w:rsidR="00A70AD0" w:rsidRDefault="00A70AD0" w:rsidP="00A70AD0">
      <w:pPr>
        <w:widowControl w:val="0"/>
        <w:suppressAutoHyphens/>
        <w:spacing w:after="0" w:line="240" w:lineRule="auto"/>
        <w:ind w:firstLine="709"/>
        <w:jc w:val="both"/>
        <w:rPr>
          <w:rFonts w:ascii="Times New Roman" w:eastAsia="Times New Roman" w:hAnsi="Times New Roman" w:cs="Times New Roman"/>
          <w:b/>
          <w:bCs/>
          <w:iCs/>
          <w:kern w:val="1"/>
          <w:sz w:val="28"/>
          <w:szCs w:val="28"/>
          <w:lang w:eastAsia="ru-RU"/>
        </w:rPr>
      </w:pPr>
    </w:p>
    <w:p w:rsidR="00A70AD0" w:rsidRPr="00A70AD0" w:rsidRDefault="00A70AD0" w:rsidP="00A70AD0">
      <w:pPr>
        <w:pStyle w:val="a4"/>
        <w:widowControl w:val="0"/>
        <w:numPr>
          <w:ilvl w:val="0"/>
          <w:numId w:val="17"/>
        </w:numPr>
        <w:suppressAutoHyphens/>
        <w:spacing w:after="0" w:line="240" w:lineRule="auto"/>
        <w:jc w:val="center"/>
        <w:rPr>
          <w:rFonts w:ascii="Times New Roman" w:eastAsia="Times New Roman" w:hAnsi="Times New Roman" w:cs="Times New Roman"/>
          <w:b/>
          <w:bCs/>
          <w:iCs/>
          <w:kern w:val="1"/>
          <w:sz w:val="28"/>
          <w:szCs w:val="28"/>
          <w:lang w:eastAsia="ru-RU"/>
        </w:rPr>
      </w:pPr>
      <w:r w:rsidRPr="00A70AD0">
        <w:rPr>
          <w:rFonts w:ascii="Times New Roman" w:eastAsia="Times New Roman" w:hAnsi="Times New Roman" w:cs="Times New Roman"/>
          <w:b/>
          <w:bCs/>
          <w:iCs/>
          <w:kern w:val="1"/>
          <w:sz w:val="28"/>
          <w:szCs w:val="28"/>
          <w:lang w:eastAsia="ru-RU"/>
        </w:rPr>
        <w:t>Проверка ведения кассовых операций</w:t>
      </w:r>
    </w:p>
    <w:p w:rsidR="00A70AD0" w:rsidRPr="00022342" w:rsidRDefault="00A70AD0" w:rsidP="00A70AD0">
      <w:pPr>
        <w:widowControl w:val="0"/>
        <w:suppressAutoHyphens/>
        <w:spacing w:after="0" w:line="240" w:lineRule="auto"/>
        <w:ind w:firstLine="709"/>
        <w:jc w:val="both"/>
        <w:rPr>
          <w:rFonts w:ascii="Times New Roman" w:eastAsia="Times New Roman" w:hAnsi="Times New Roman" w:cs="Times New Roman"/>
          <w:b/>
          <w:bCs/>
          <w:iCs/>
          <w:kern w:val="1"/>
          <w:sz w:val="28"/>
          <w:szCs w:val="28"/>
          <w:lang w:eastAsia="ru-RU"/>
        </w:rPr>
      </w:pPr>
    </w:p>
    <w:p w:rsidR="00A70AD0" w:rsidRPr="00022342" w:rsidRDefault="00A70AD0" w:rsidP="00A70AD0">
      <w:pPr>
        <w:widowControl w:val="0"/>
        <w:suppressAutoHyphens/>
        <w:spacing w:after="0" w:line="240" w:lineRule="auto"/>
        <w:ind w:firstLine="708"/>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Учет движения денежных средств велся на счете 020</w:t>
      </w:r>
      <w:r>
        <w:rPr>
          <w:rFonts w:ascii="Times New Roman" w:eastAsia="Lucida Sans Unicode" w:hAnsi="Times New Roman" w:cs="Times New Roman"/>
          <w:iCs/>
          <w:kern w:val="1"/>
          <w:sz w:val="28"/>
          <w:szCs w:val="28"/>
        </w:rPr>
        <w:t>1</w:t>
      </w:r>
      <w:r w:rsidRPr="00022342">
        <w:rPr>
          <w:rFonts w:ascii="Times New Roman" w:eastAsia="Lucida Sans Unicode" w:hAnsi="Times New Roman" w:cs="Times New Roman"/>
          <w:iCs/>
          <w:kern w:val="1"/>
          <w:sz w:val="28"/>
          <w:szCs w:val="28"/>
        </w:rPr>
        <w:t>34000 «Касса» в Журнале операций по счету «Касса».</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 xml:space="preserve">Кассовые операции за 2015-2016 гг. проверены сплошным методом. </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 xml:space="preserve">Проверка кассовых операций показала, что работа ведется  в соответствии с Порядком ведения кассовых операций юридическими лицами </w:t>
      </w:r>
      <w:r w:rsidRPr="00022342">
        <w:rPr>
          <w:rFonts w:ascii="Times New Roman" w:eastAsia="Lucida Sans Unicode" w:hAnsi="Times New Roman" w:cs="Times New Roman"/>
          <w:kern w:val="1"/>
          <w:sz w:val="28"/>
          <w:szCs w:val="28"/>
        </w:rPr>
        <w:lastRenderedPageBreak/>
        <w:t xml:space="preserve">и упрощенном порядке ведения кассовых операций индивидуальными предпринимателями и субъектами малого предпринимательства №3210-У от 11.03.2014 года. </w:t>
      </w:r>
      <w:r>
        <w:rPr>
          <w:rFonts w:ascii="Times New Roman" w:eastAsia="Lucida Sans Unicode" w:hAnsi="Times New Roman" w:cs="Times New Roman"/>
          <w:kern w:val="1"/>
          <w:sz w:val="28"/>
          <w:szCs w:val="28"/>
        </w:rPr>
        <w:t>Договор с кассиром о полной материальной ответственности отсутствует. В ходе контрольного мероприятия данное нарушение устранено.</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 xml:space="preserve">Учет кассовых операций ведется автоматизированным способом. Кассовая книга за 2015-2016 годы пронумерована, прошнурована, подписана руководителем и главным бухгалтером. </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Проверкой соблюдения учреждением установленного лимита хранения наличных денежных сре</w:t>
      </w:r>
      <w:proofErr w:type="gramStart"/>
      <w:r w:rsidRPr="00022342">
        <w:rPr>
          <w:rFonts w:ascii="Times New Roman" w:eastAsia="Lucida Sans Unicode" w:hAnsi="Times New Roman" w:cs="Times New Roman"/>
          <w:kern w:val="1"/>
          <w:sz w:val="28"/>
          <w:szCs w:val="28"/>
        </w:rPr>
        <w:t>дств в к</w:t>
      </w:r>
      <w:proofErr w:type="gramEnd"/>
      <w:r w:rsidRPr="00022342">
        <w:rPr>
          <w:rFonts w:ascii="Times New Roman" w:eastAsia="Lucida Sans Unicode" w:hAnsi="Times New Roman" w:cs="Times New Roman"/>
          <w:kern w:val="1"/>
          <w:sz w:val="28"/>
          <w:szCs w:val="28"/>
        </w:rPr>
        <w:t>ассе нарушений не установлено. Лимит остатка наличных сре</w:t>
      </w:r>
      <w:proofErr w:type="gramStart"/>
      <w:r w:rsidRPr="00022342">
        <w:rPr>
          <w:rFonts w:ascii="Times New Roman" w:eastAsia="Lucida Sans Unicode" w:hAnsi="Times New Roman" w:cs="Times New Roman"/>
          <w:kern w:val="1"/>
          <w:sz w:val="28"/>
          <w:szCs w:val="28"/>
        </w:rPr>
        <w:t>дств в к</w:t>
      </w:r>
      <w:proofErr w:type="gramEnd"/>
      <w:r w:rsidRPr="00022342">
        <w:rPr>
          <w:rFonts w:ascii="Times New Roman" w:eastAsia="Lucida Sans Unicode" w:hAnsi="Times New Roman" w:cs="Times New Roman"/>
          <w:kern w:val="1"/>
          <w:sz w:val="28"/>
          <w:szCs w:val="28"/>
        </w:rPr>
        <w:t xml:space="preserve">ассе на 2015-2017 годы не установлен, соответственно равен нулю и учреждение не имеет права хранить наличные деньги в </w:t>
      </w:r>
      <w:r w:rsidRPr="00022342">
        <w:rPr>
          <w:rFonts w:ascii="Times New Roman" w:eastAsia="Lucida Sans Unicode" w:hAnsi="Times New Roman" w:cs="Times New Roman"/>
          <w:bCs/>
          <w:kern w:val="1"/>
          <w:sz w:val="28"/>
          <w:szCs w:val="28"/>
        </w:rPr>
        <w:t>кассе</w:t>
      </w:r>
      <w:r w:rsidRPr="00022342">
        <w:rPr>
          <w:rFonts w:ascii="Times New Roman" w:eastAsia="Lucida Sans Unicode" w:hAnsi="Times New Roman" w:cs="Times New Roman"/>
          <w:kern w:val="1"/>
          <w:sz w:val="28"/>
          <w:szCs w:val="28"/>
        </w:rPr>
        <w:t xml:space="preserve">  на конец дня.</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 xml:space="preserve">Оборот по кассе незначителен, так как выдача заработной платы и подотчетных сумм производится безналичным путем (перечисляется  на пластиковые карточки Сбербанка РФ).  </w:t>
      </w:r>
    </w:p>
    <w:p w:rsidR="00A70AD0" w:rsidRPr="00022342" w:rsidRDefault="00A70AD0" w:rsidP="00A70AD0">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 xml:space="preserve">Прием и выдача наличных денежных средств по кассе производились по приходным и расходным кассовым ордерам,  которые оформлялись в соответствии с вышеупомянутыми нормативными документами. </w:t>
      </w:r>
    </w:p>
    <w:p w:rsidR="00A70AD0" w:rsidRPr="00022342" w:rsidRDefault="00A70AD0" w:rsidP="00A70AD0">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В нарушение пункта 5.1 Указаний о Порядке ведения кассовых операций  все приходные кассовые ордера не содержат обязательного реквизита – печати (штампа) учреждения.</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Расходование наличных денежных средств из кассы подтверждено кассовыми ордерами с указанием оснований для их составления. Расходные кассовые ордера за 2015-2016 годы не подписаны руководителем.</w:t>
      </w:r>
    </w:p>
    <w:p w:rsidR="00A70AD0" w:rsidRPr="009A5526"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Сумма нарушения составила</w:t>
      </w:r>
      <w:r w:rsidRPr="009A5526">
        <w:rPr>
          <w:rFonts w:ascii="Times New Roman" w:eastAsia="Lucida Sans Unicode" w:hAnsi="Times New Roman" w:cs="Times New Roman"/>
          <w:kern w:val="1"/>
          <w:sz w:val="28"/>
          <w:szCs w:val="28"/>
        </w:rPr>
        <w:t>:</w:t>
      </w:r>
    </w:p>
    <w:p w:rsidR="00A70AD0" w:rsidRPr="00022342" w:rsidRDefault="00A70AD0" w:rsidP="00A70AD0">
      <w:pPr>
        <w:pStyle w:val="a4"/>
        <w:widowControl w:val="0"/>
        <w:numPr>
          <w:ilvl w:val="0"/>
          <w:numId w:val="8"/>
        </w:numPr>
        <w:suppressAutoHyphens/>
        <w:spacing w:after="0" w:line="240" w:lineRule="auto"/>
        <w:ind w:left="0" w:firstLine="709"/>
        <w:jc w:val="both"/>
        <w:rPr>
          <w:rFonts w:ascii="Times New Roman" w:eastAsia="Lucida Sans Unicode" w:hAnsi="Times New Roman" w:cs="Times New Roman"/>
          <w:kern w:val="1"/>
          <w:sz w:val="28"/>
          <w:szCs w:val="28"/>
          <w:lang w:val="en-US"/>
        </w:rPr>
      </w:pPr>
      <w:r w:rsidRPr="00022342">
        <w:rPr>
          <w:rFonts w:ascii="Times New Roman" w:eastAsia="Lucida Sans Unicode" w:hAnsi="Times New Roman" w:cs="Times New Roman"/>
          <w:kern w:val="1"/>
          <w:sz w:val="28"/>
          <w:szCs w:val="28"/>
          <w:lang w:val="en-US"/>
        </w:rPr>
        <w:t xml:space="preserve">2015 </w:t>
      </w:r>
      <w:r w:rsidRPr="00022342">
        <w:rPr>
          <w:rFonts w:ascii="Times New Roman" w:eastAsia="Lucida Sans Unicode" w:hAnsi="Times New Roman" w:cs="Times New Roman"/>
          <w:kern w:val="1"/>
          <w:sz w:val="28"/>
          <w:szCs w:val="28"/>
        </w:rPr>
        <w:t>год – 185665</w:t>
      </w:r>
      <w:proofErr w:type="gramStart"/>
      <w:r w:rsidRPr="00022342">
        <w:rPr>
          <w:rFonts w:ascii="Times New Roman" w:eastAsia="Lucida Sans Unicode" w:hAnsi="Times New Roman" w:cs="Times New Roman"/>
          <w:kern w:val="1"/>
          <w:sz w:val="28"/>
          <w:szCs w:val="28"/>
        </w:rPr>
        <w:t>,42</w:t>
      </w:r>
      <w:proofErr w:type="gramEnd"/>
      <w:r w:rsidRPr="00022342">
        <w:rPr>
          <w:rFonts w:ascii="Times New Roman" w:eastAsia="Lucida Sans Unicode" w:hAnsi="Times New Roman" w:cs="Times New Roman"/>
          <w:kern w:val="1"/>
          <w:sz w:val="28"/>
          <w:szCs w:val="28"/>
        </w:rPr>
        <w:t xml:space="preserve"> руб.</w:t>
      </w:r>
    </w:p>
    <w:p w:rsidR="00A70AD0" w:rsidRPr="00022342" w:rsidRDefault="00A70AD0" w:rsidP="00A70AD0">
      <w:pPr>
        <w:pStyle w:val="a4"/>
        <w:widowControl w:val="0"/>
        <w:numPr>
          <w:ilvl w:val="0"/>
          <w:numId w:val="8"/>
        </w:numPr>
        <w:suppressAutoHyphens/>
        <w:spacing w:after="0" w:line="240" w:lineRule="auto"/>
        <w:ind w:left="0" w:firstLine="709"/>
        <w:jc w:val="both"/>
        <w:rPr>
          <w:rFonts w:ascii="Times New Roman" w:eastAsia="Lucida Sans Unicode" w:hAnsi="Times New Roman" w:cs="Times New Roman"/>
          <w:kern w:val="1"/>
          <w:sz w:val="28"/>
          <w:szCs w:val="28"/>
          <w:lang w:val="en-US"/>
        </w:rPr>
      </w:pPr>
      <w:r w:rsidRPr="00022342">
        <w:rPr>
          <w:rFonts w:ascii="Times New Roman" w:eastAsia="Lucida Sans Unicode" w:hAnsi="Times New Roman" w:cs="Times New Roman"/>
          <w:kern w:val="1"/>
          <w:sz w:val="28"/>
          <w:szCs w:val="28"/>
        </w:rPr>
        <w:t>2016 год – 168310,95 руб.</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Данное нарушение устранено в ходе контрольного мероприятия, приходные и расходные кассовые ордера оформлены в соответствии с Порядком ведения кассовых операций.</w:t>
      </w:r>
    </w:p>
    <w:p w:rsidR="00A70AD0"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 xml:space="preserve">В ходе проверки правильности оформления первичных кассовых документов установлены факты отсутствия подписей плательщиков в квитанциях на оплату услуг. Общая сумма нарушения составила 1230,00 руб. </w:t>
      </w:r>
    </w:p>
    <w:tbl>
      <w:tblPr>
        <w:tblStyle w:val="1"/>
        <w:tblW w:w="0" w:type="auto"/>
        <w:tblInd w:w="288" w:type="dxa"/>
        <w:tblLook w:val="01E0" w:firstRow="1" w:lastRow="1" w:firstColumn="1" w:lastColumn="1" w:noHBand="0" w:noVBand="0"/>
      </w:tblPr>
      <w:tblGrid>
        <w:gridCol w:w="2154"/>
        <w:gridCol w:w="2806"/>
        <w:gridCol w:w="2321"/>
      </w:tblGrid>
      <w:tr w:rsidR="00A70AD0" w:rsidRPr="00022342" w:rsidTr="009E7FA3">
        <w:tc>
          <w:tcPr>
            <w:tcW w:w="2154" w:type="dxa"/>
          </w:tcPr>
          <w:p w:rsidR="00A70AD0" w:rsidRPr="00022342" w:rsidRDefault="00A70AD0" w:rsidP="009E7FA3">
            <w:pPr>
              <w:widowControl w:val="0"/>
              <w:suppressAutoHyphens/>
              <w:jc w:val="both"/>
              <w:rPr>
                <w:rFonts w:eastAsia="Lucida Sans Unicode"/>
                <w:b/>
                <w:kern w:val="1"/>
                <w:sz w:val="28"/>
                <w:szCs w:val="28"/>
              </w:rPr>
            </w:pPr>
            <w:r w:rsidRPr="00022342">
              <w:rPr>
                <w:rFonts w:eastAsia="Lucida Sans Unicode"/>
                <w:b/>
                <w:kern w:val="1"/>
                <w:sz w:val="28"/>
                <w:szCs w:val="28"/>
              </w:rPr>
              <w:t>Дата квитанции</w:t>
            </w:r>
          </w:p>
        </w:tc>
        <w:tc>
          <w:tcPr>
            <w:tcW w:w="2806" w:type="dxa"/>
          </w:tcPr>
          <w:p w:rsidR="00A70AD0" w:rsidRPr="00022342" w:rsidRDefault="00A70AD0" w:rsidP="009E7FA3">
            <w:pPr>
              <w:widowControl w:val="0"/>
              <w:suppressAutoHyphens/>
              <w:jc w:val="both"/>
              <w:rPr>
                <w:rFonts w:eastAsia="Lucida Sans Unicode"/>
                <w:b/>
                <w:kern w:val="1"/>
                <w:sz w:val="28"/>
                <w:szCs w:val="28"/>
              </w:rPr>
            </w:pPr>
            <w:r w:rsidRPr="00022342">
              <w:rPr>
                <w:rFonts w:eastAsia="Lucida Sans Unicode"/>
                <w:b/>
                <w:kern w:val="1"/>
                <w:sz w:val="28"/>
                <w:szCs w:val="28"/>
              </w:rPr>
              <w:t>ФИО ребенка</w:t>
            </w:r>
          </w:p>
        </w:tc>
        <w:tc>
          <w:tcPr>
            <w:tcW w:w="2321" w:type="dxa"/>
          </w:tcPr>
          <w:p w:rsidR="00A70AD0" w:rsidRPr="00022342" w:rsidRDefault="00A70AD0" w:rsidP="009E7FA3">
            <w:pPr>
              <w:widowControl w:val="0"/>
              <w:suppressAutoHyphens/>
              <w:jc w:val="both"/>
              <w:rPr>
                <w:rFonts w:eastAsia="Lucida Sans Unicode"/>
                <w:b/>
                <w:kern w:val="1"/>
                <w:sz w:val="28"/>
                <w:szCs w:val="28"/>
              </w:rPr>
            </w:pPr>
            <w:r w:rsidRPr="00022342">
              <w:rPr>
                <w:rFonts w:eastAsia="Lucida Sans Unicode"/>
                <w:b/>
                <w:kern w:val="1"/>
                <w:sz w:val="28"/>
                <w:szCs w:val="28"/>
              </w:rPr>
              <w:t>Сумма, руб.</w:t>
            </w:r>
          </w:p>
        </w:tc>
      </w:tr>
      <w:tr w:rsidR="00A70AD0" w:rsidRPr="00022342" w:rsidTr="009E7FA3">
        <w:tc>
          <w:tcPr>
            <w:tcW w:w="2154" w:type="dxa"/>
          </w:tcPr>
          <w:p w:rsidR="00A70AD0" w:rsidRPr="00022342" w:rsidRDefault="00A70AD0" w:rsidP="009E7FA3">
            <w:pPr>
              <w:widowControl w:val="0"/>
              <w:suppressAutoHyphens/>
              <w:jc w:val="both"/>
              <w:rPr>
                <w:rFonts w:eastAsia="Lucida Sans Unicode"/>
                <w:kern w:val="1"/>
                <w:sz w:val="28"/>
                <w:szCs w:val="28"/>
              </w:rPr>
            </w:pPr>
            <w:r w:rsidRPr="00022342">
              <w:rPr>
                <w:rFonts w:eastAsia="Lucida Sans Unicode"/>
                <w:kern w:val="1"/>
                <w:sz w:val="28"/>
                <w:szCs w:val="28"/>
              </w:rPr>
              <w:t>22.05.2015</w:t>
            </w:r>
          </w:p>
        </w:tc>
        <w:tc>
          <w:tcPr>
            <w:tcW w:w="2806" w:type="dxa"/>
          </w:tcPr>
          <w:p w:rsidR="00A70AD0" w:rsidRPr="00022342" w:rsidRDefault="00A70AD0" w:rsidP="009E7FA3">
            <w:pPr>
              <w:widowControl w:val="0"/>
              <w:suppressAutoHyphens/>
              <w:jc w:val="both"/>
              <w:rPr>
                <w:rFonts w:eastAsia="Lucida Sans Unicode"/>
                <w:kern w:val="1"/>
                <w:sz w:val="28"/>
                <w:szCs w:val="28"/>
              </w:rPr>
            </w:pPr>
            <w:proofErr w:type="spellStart"/>
            <w:r w:rsidRPr="00022342">
              <w:rPr>
                <w:rFonts w:eastAsia="Lucida Sans Unicode"/>
                <w:kern w:val="1"/>
                <w:sz w:val="28"/>
                <w:szCs w:val="28"/>
              </w:rPr>
              <w:t>Янцен</w:t>
            </w:r>
            <w:proofErr w:type="spellEnd"/>
            <w:r w:rsidRPr="00022342">
              <w:rPr>
                <w:rFonts w:eastAsia="Lucida Sans Unicode"/>
                <w:kern w:val="1"/>
                <w:sz w:val="28"/>
                <w:szCs w:val="28"/>
              </w:rPr>
              <w:t xml:space="preserve"> Даниил</w:t>
            </w:r>
          </w:p>
        </w:tc>
        <w:tc>
          <w:tcPr>
            <w:tcW w:w="2321" w:type="dxa"/>
          </w:tcPr>
          <w:p w:rsidR="00A70AD0" w:rsidRPr="00022342" w:rsidRDefault="00A70AD0" w:rsidP="009E7FA3">
            <w:pPr>
              <w:widowControl w:val="0"/>
              <w:suppressAutoHyphens/>
              <w:ind w:firstLine="709"/>
              <w:jc w:val="both"/>
              <w:rPr>
                <w:rFonts w:eastAsia="Lucida Sans Unicode"/>
                <w:kern w:val="1"/>
                <w:sz w:val="28"/>
                <w:szCs w:val="28"/>
              </w:rPr>
            </w:pPr>
            <w:r w:rsidRPr="00022342">
              <w:rPr>
                <w:rFonts w:eastAsia="Lucida Sans Unicode"/>
                <w:kern w:val="1"/>
                <w:sz w:val="28"/>
                <w:szCs w:val="28"/>
              </w:rPr>
              <w:t>450,00</w:t>
            </w:r>
          </w:p>
        </w:tc>
      </w:tr>
      <w:tr w:rsidR="00A70AD0" w:rsidRPr="00022342" w:rsidTr="009E7FA3">
        <w:tc>
          <w:tcPr>
            <w:tcW w:w="2154" w:type="dxa"/>
          </w:tcPr>
          <w:p w:rsidR="00A70AD0" w:rsidRPr="00022342" w:rsidRDefault="00A70AD0" w:rsidP="009E7FA3">
            <w:pPr>
              <w:widowControl w:val="0"/>
              <w:suppressAutoHyphens/>
              <w:jc w:val="both"/>
              <w:rPr>
                <w:rFonts w:eastAsia="Lucida Sans Unicode"/>
                <w:kern w:val="1"/>
                <w:sz w:val="28"/>
                <w:szCs w:val="28"/>
              </w:rPr>
            </w:pPr>
            <w:r w:rsidRPr="00022342">
              <w:rPr>
                <w:rFonts w:eastAsia="Lucida Sans Unicode"/>
                <w:kern w:val="1"/>
                <w:sz w:val="28"/>
                <w:szCs w:val="28"/>
              </w:rPr>
              <w:t>23.06.2015</w:t>
            </w:r>
          </w:p>
        </w:tc>
        <w:tc>
          <w:tcPr>
            <w:tcW w:w="2806" w:type="dxa"/>
          </w:tcPr>
          <w:p w:rsidR="00A70AD0" w:rsidRPr="00022342" w:rsidRDefault="00A70AD0" w:rsidP="009E7FA3">
            <w:pPr>
              <w:widowControl w:val="0"/>
              <w:suppressAutoHyphens/>
              <w:jc w:val="both"/>
              <w:rPr>
                <w:rFonts w:eastAsia="Lucida Sans Unicode"/>
                <w:kern w:val="1"/>
                <w:sz w:val="28"/>
                <w:szCs w:val="28"/>
              </w:rPr>
            </w:pPr>
            <w:r w:rsidRPr="00022342">
              <w:rPr>
                <w:rFonts w:eastAsia="Lucida Sans Unicode"/>
                <w:kern w:val="1"/>
                <w:sz w:val="28"/>
                <w:szCs w:val="28"/>
              </w:rPr>
              <w:t>Михайлова Софья</w:t>
            </w:r>
          </w:p>
        </w:tc>
        <w:tc>
          <w:tcPr>
            <w:tcW w:w="2321" w:type="dxa"/>
          </w:tcPr>
          <w:p w:rsidR="00A70AD0" w:rsidRPr="00022342" w:rsidRDefault="00A70AD0" w:rsidP="009E7FA3">
            <w:pPr>
              <w:widowControl w:val="0"/>
              <w:suppressAutoHyphens/>
              <w:ind w:firstLine="709"/>
              <w:jc w:val="both"/>
              <w:rPr>
                <w:rFonts w:eastAsia="Lucida Sans Unicode"/>
                <w:kern w:val="1"/>
                <w:sz w:val="28"/>
                <w:szCs w:val="28"/>
              </w:rPr>
            </w:pPr>
            <w:r w:rsidRPr="00022342">
              <w:rPr>
                <w:rFonts w:eastAsia="Lucida Sans Unicode"/>
                <w:kern w:val="1"/>
                <w:sz w:val="28"/>
                <w:szCs w:val="28"/>
              </w:rPr>
              <w:t>390,00</w:t>
            </w:r>
          </w:p>
        </w:tc>
      </w:tr>
      <w:tr w:rsidR="00A70AD0" w:rsidRPr="00022342" w:rsidTr="009E7FA3">
        <w:tc>
          <w:tcPr>
            <w:tcW w:w="2154" w:type="dxa"/>
          </w:tcPr>
          <w:p w:rsidR="00A70AD0" w:rsidRPr="00022342" w:rsidRDefault="00A70AD0" w:rsidP="009E7FA3">
            <w:pPr>
              <w:widowControl w:val="0"/>
              <w:suppressAutoHyphens/>
              <w:jc w:val="both"/>
              <w:rPr>
                <w:rFonts w:eastAsia="Lucida Sans Unicode"/>
                <w:kern w:val="1"/>
                <w:sz w:val="28"/>
                <w:szCs w:val="28"/>
              </w:rPr>
            </w:pPr>
            <w:r w:rsidRPr="00022342">
              <w:rPr>
                <w:rFonts w:eastAsia="Lucida Sans Unicode"/>
                <w:kern w:val="1"/>
                <w:sz w:val="28"/>
                <w:szCs w:val="28"/>
              </w:rPr>
              <w:t>23.06.2015</w:t>
            </w:r>
          </w:p>
        </w:tc>
        <w:tc>
          <w:tcPr>
            <w:tcW w:w="2806" w:type="dxa"/>
          </w:tcPr>
          <w:p w:rsidR="00A70AD0" w:rsidRPr="00022342" w:rsidRDefault="00A70AD0" w:rsidP="009E7FA3">
            <w:pPr>
              <w:widowControl w:val="0"/>
              <w:suppressAutoHyphens/>
              <w:jc w:val="both"/>
              <w:rPr>
                <w:rFonts w:eastAsia="Lucida Sans Unicode"/>
                <w:kern w:val="1"/>
                <w:sz w:val="28"/>
                <w:szCs w:val="28"/>
              </w:rPr>
            </w:pPr>
            <w:proofErr w:type="spellStart"/>
            <w:r w:rsidRPr="00022342">
              <w:rPr>
                <w:rFonts w:eastAsia="Lucida Sans Unicode"/>
                <w:kern w:val="1"/>
                <w:sz w:val="28"/>
                <w:szCs w:val="28"/>
              </w:rPr>
              <w:t>Петунова</w:t>
            </w:r>
            <w:proofErr w:type="spellEnd"/>
            <w:r w:rsidRPr="00022342">
              <w:rPr>
                <w:rFonts w:eastAsia="Lucida Sans Unicode"/>
                <w:kern w:val="1"/>
                <w:sz w:val="28"/>
                <w:szCs w:val="28"/>
              </w:rPr>
              <w:t xml:space="preserve"> Нина</w:t>
            </w:r>
          </w:p>
        </w:tc>
        <w:tc>
          <w:tcPr>
            <w:tcW w:w="2321" w:type="dxa"/>
          </w:tcPr>
          <w:p w:rsidR="00A70AD0" w:rsidRPr="00022342" w:rsidRDefault="00A70AD0" w:rsidP="009E7FA3">
            <w:pPr>
              <w:widowControl w:val="0"/>
              <w:suppressAutoHyphens/>
              <w:ind w:firstLine="709"/>
              <w:jc w:val="both"/>
              <w:rPr>
                <w:rFonts w:eastAsia="Lucida Sans Unicode"/>
                <w:kern w:val="1"/>
                <w:sz w:val="28"/>
                <w:szCs w:val="28"/>
              </w:rPr>
            </w:pPr>
            <w:r w:rsidRPr="00022342">
              <w:rPr>
                <w:rFonts w:eastAsia="Lucida Sans Unicode"/>
                <w:kern w:val="1"/>
                <w:sz w:val="28"/>
                <w:szCs w:val="28"/>
              </w:rPr>
              <w:t>390,00</w:t>
            </w:r>
          </w:p>
        </w:tc>
      </w:tr>
      <w:tr w:rsidR="00A70AD0" w:rsidRPr="00022342" w:rsidTr="009E7FA3">
        <w:tc>
          <w:tcPr>
            <w:tcW w:w="2154" w:type="dxa"/>
          </w:tcPr>
          <w:p w:rsidR="00A70AD0" w:rsidRPr="00022342" w:rsidRDefault="00A70AD0" w:rsidP="009E7FA3">
            <w:pPr>
              <w:widowControl w:val="0"/>
              <w:suppressAutoHyphens/>
              <w:ind w:firstLine="709"/>
              <w:jc w:val="both"/>
              <w:rPr>
                <w:rFonts w:eastAsia="Lucida Sans Unicode"/>
                <w:b/>
                <w:kern w:val="1"/>
                <w:sz w:val="28"/>
                <w:szCs w:val="28"/>
              </w:rPr>
            </w:pPr>
            <w:r w:rsidRPr="00022342">
              <w:rPr>
                <w:rFonts w:eastAsia="Lucida Sans Unicode"/>
                <w:b/>
                <w:kern w:val="1"/>
                <w:sz w:val="28"/>
                <w:szCs w:val="28"/>
              </w:rPr>
              <w:t>ИТОГО</w:t>
            </w:r>
          </w:p>
        </w:tc>
        <w:tc>
          <w:tcPr>
            <w:tcW w:w="2806" w:type="dxa"/>
          </w:tcPr>
          <w:p w:rsidR="00A70AD0" w:rsidRPr="00022342" w:rsidRDefault="00A70AD0" w:rsidP="009E7FA3">
            <w:pPr>
              <w:widowControl w:val="0"/>
              <w:suppressAutoHyphens/>
              <w:ind w:firstLine="709"/>
              <w:jc w:val="both"/>
              <w:rPr>
                <w:rFonts w:eastAsia="Lucida Sans Unicode"/>
                <w:b/>
                <w:kern w:val="1"/>
                <w:sz w:val="28"/>
                <w:szCs w:val="28"/>
              </w:rPr>
            </w:pPr>
          </w:p>
        </w:tc>
        <w:tc>
          <w:tcPr>
            <w:tcW w:w="2321" w:type="dxa"/>
          </w:tcPr>
          <w:p w:rsidR="00A70AD0" w:rsidRPr="00022342" w:rsidRDefault="00A70AD0" w:rsidP="009E7FA3">
            <w:pPr>
              <w:widowControl w:val="0"/>
              <w:suppressAutoHyphens/>
              <w:ind w:firstLine="709"/>
              <w:jc w:val="both"/>
              <w:rPr>
                <w:rFonts w:eastAsia="Lucida Sans Unicode"/>
                <w:b/>
                <w:kern w:val="1"/>
                <w:sz w:val="28"/>
                <w:szCs w:val="28"/>
              </w:rPr>
            </w:pPr>
            <w:r w:rsidRPr="00022342">
              <w:rPr>
                <w:rFonts w:eastAsia="Lucida Sans Unicode"/>
                <w:b/>
                <w:kern w:val="1"/>
                <w:sz w:val="28"/>
                <w:szCs w:val="28"/>
              </w:rPr>
              <w:t>1230,00</w:t>
            </w:r>
          </w:p>
        </w:tc>
      </w:tr>
    </w:tbl>
    <w:p w:rsidR="00A70AD0" w:rsidRPr="00022342" w:rsidRDefault="00A70AD0" w:rsidP="00A70AD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2342">
        <w:rPr>
          <w:rFonts w:ascii="Times New Roman" w:eastAsia="Times New Roman" w:hAnsi="Times New Roman" w:cs="Times New Roman"/>
          <w:sz w:val="28"/>
          <w:szCs w:val="28"/>
          <w:lang w:eastAsia="ru-RU"/>
        </w:rPr>
        <w:t xml:space="preserve">В нарушение </w:t>
      </w:r>
      <w:hyperlink r:id="rId20" w:history="1">
        <w:proofErr w:type="spellStart"/>
        <w:r w:rsidRPr="00022342">
          <w:rPr>
            <w:rFonts w:ascii="Times New Roman" w:eastAsia="Times New Roman" w:hAnsi="Times New Roman" w:cs="Times New Roman"/>
            <w:color w:val="0000FF"/>
            <w:sz w:val="28"/>
            <w:szCs w:val="28"/>
            <w:lang w:eastAsia="ru-RU"/>
          </w:rPr>
          <w:t>пп</w:t>
        </w:r>
        <w:proofErr w:type="spellEnd"/>
        <w:r w:rsidRPr="00022342">
          <w:rPr>
            <w:rFonts w:ascii="Times New Roman" w:eastAsia="Times New Roman" w:hAnsi="Times New Roman" w:cs="Times New Roman"/>
            <w:color w:val="0000FF"/>
            <w:sz w:val="28"/>
            <w:szCs w:val="28"/>
            <w:lang w:eastAsia="ru-RU"/>
          </w:rPr>
          <w:t>. 6.3 п. 6</w:t>
        </w:r>
      </w:hyperlink>
      <w:r w:rsidRPr="00022342">
        <w:rPr>
          <w:rFonts w:ascii="Times New Roman" w:eastAsia="Times New Roman" w:hAnsi="Times New Roman" w:cs="Times New Roman"/>
          <w:sz w:val="28"/>
          <w:szCs w:val="28"/>
          <w:lang w:eastAsia="ru-RU"/>
        </w:rPr>
        <w:t xml:space="preserve"> Указаний N 3210-У, </w:t>
      </w:r>
      <w:hyperlink r:id="rId21" w:history="1">
        <w:r w:rsidRPr="00022342">
          <w:rPr>
            <w:rFonts w:ascii="Times New Roman" w:eastAsia="Times New Roman" w:hAnsi="Times New Roman" w:cs="Times New Roman"/>
            <w:color w:val="0000FF"/>
            <w:sz w:val="28"/>
            <w:szCs w:val="28"/>
            <w:lang w:eastAsia="ru-RU"/>
          </w:rPr>
          <w:t>п. 213</w:t>
        </w:r>
      </w:hyperlink>
      <w:r w:rsidRPr="00022342">
        <w:rPr>
          <w:rFonts w:ascii="Times New Roman" w:eastAsia="Times New Roman" w:hAnsi="Times New Roman" w:cs="Times New Roman"/>
          <w:sz w:val="28"/>
          <w:szCs w:val="28"/>
          <w:lang w:eastAsia="ru-RU"/>
        </w:rPr>
        <w:t xml:space="preserve"> Инструкции N157н в заявлени</w:t>
      </w:r>
      <w:r w:rsidR="00A370CB">
        <w:rPr>
          <w:rFonts w:ascii="Times New Roman" w:eastAsia="Times New Roman" w:hAnsi="Times New Roman" w:cs="Times New Roman"/>
          <w:sz w:val="28"/>
          <w:szCs w:val="28"/>
          <w:lang w:eastAsia="ru-RU"/>
        </w:rPr>
        <w:t>и</w:t>
      </w:r>
      <w:r w:rsidRPr="00022342">
        <w:rPr>
          <w:rFonts w:ascii="Times New Roman" w:eastAsia="Times New Roman" w:hAnsi="Times New Roman" w:cs="Times New Roman"/>
          <w:sz w:val="28"/>
          <w:szCs w:val="28"/>
          <w:lang w:eastAsia="ru-RU"/>
        </w:rPr>
        <w:t xml:space="preserve"> на выдачу средств под отчет отсутствует подпись руководителя (РКО №13 от 21.04.16г. на сумму 500,00 руб.).</w:t>
      </w:r>
    </w:p>
    <w:p w:rsidR="00A70AD0" w:rsidRPr="00022342" w:rsidRDefault="00A70AD0" w:rsidP="00A70AD0">
      <w:pPr>
        <w:autoSpaceDE w:val="0"/>
        <w:autoSpaceDN w:val="0"/>
        <w:adjustRightInd w:val="0"/>
        <w:spacing w:after="0" w:line="240" w:lineRule="auto"/>
        <w:ind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Также контрольным мероприятием установлены следующие замечания к оформлению расходных кассовых ордеров:</w:t>
      </w:r>
    </w:p>
    <w:p w:rsidR="00A70AD0" w:rsidRPr="00022342" w:rsidRDefault="00A70AD0" w:rsidP="00A70AD0">
      <w:pPr>
        <w:pStyle w:val="a4"/>
        <w:numPr>
          <w:ilvl w:val="0"/>
          <w:numId w:val="9"/>
        </w:numPr>
        <w:autoSpaceDE w:val="0"/>
        <w:autoSpaceDN w:val="0"/>
        <w:adjustRightInd w:val="0"/>
        <w:spacing w:after="0" w:line="240" w:lineRule="auto"/>
        <w:ind w:left="0"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lastRenderedPageBreak/>
        <w:t>В расходном кассовом ордере от 21.03.2016г. на сумму 347,59 руб. на возврат переплаты по родительской плате отсутствует сумма прописью  получателя средств (</w:t>
      </w:r>
      <w:proofErr w:type="spellStart"/>
      <w:r w:rsidRPr="00022342">
        <w:rPr>
          <w:rFonts w:ascii="Times New Roman" w:eastAsia="Lucida Sans Unicode" w:hAnsi="Times New Roman" w:cs="Times New Roman"/>
          <w:iCs/>
          <w:kern w:val="1"/>
          <w:sz w:val="28"/>
          <w:szCs w:val="28"/>
        </w:rPr>
        <w:t>Петунов</w:t>
      </w:r>
      <w:proofErr w:type="spellEnd"/>
      <w:r w:rsidRPr="00022342">
        <w:rPr>
          <w:rFonts w:ascii="Times New Roman" w:eastAsia="Lucida Sans Unicode" w:hAnsi="Times New Roman" w:cs="Times New Roman"/>
          <w:iCs/>
          <w:kern w:val="1"/>
          <w:sz w:val="28"/>
          <w:szCs w:val="28"/>
        </w:rPr>
        <w:t xml:space="preserve"> А.).</w:t>
      </w:r>
    </w:p>
    <w:p w:rsidR="00A70AD0" w:rsidRPr="00022342" w:rsidRDefault="00A70AD0" w:rsidP="00A70AD0">
      <w:pPr>
        <w:pStyle w:val="a4"/>
        <w:numPr>
          <w:ilvl w:val="0"/>
          <w:numId w:val="9"/>
        </w:numPr>
        <w:autoSpaceDE w:val="0"/>
        <w:autoSpaceDN w:val="0"/>
        <w:adjustRightInd w:val="0"/>
        <w:spacing w:after="0" w:line="240" w:lineRule="auto"/>
        <w:ind w:left="0" w:firstLine="709"/>
        <w:jc w:val="both"/>
        <w:rPr>
          <w:rFonts w:ascii="Times New Roman" w:eastAsia="Lucida Sans Unicode" w:hAnsi="Times New Roman" w:cs="Times New Roman"/>
          <w:iCs/>
          <w:kern w:val="1"/>
          <w:sz w:val="28"/>
          <w:szCs w:val="28"/>
        </w:rPr>
      </w:pPr>
      <w:proofErr w:type="gramStart"/>
      <w:r w:rsidRPr="00022342">
        <w:rPr>
          <w:rFonts w:ascii="Times New Roman" w:eastAsia="Lucida Sans Unicode" w:hAnsi="Times New Roman" w:cs="Times New Roman"/>
          <w:iCs/>
          <w:kern w:val="1"/>
          <w:sz w:val="28"/>
          <w:szCs w:val="28"/>
        </w:rPr>
        <w:t xml:space="preserve">В расходных кассовых ордерах на возврат родительской платы в </w:t>
      </w:r>
      <w:r w:rsidR="00D26915">
        <w:rPr>
          <w:rFonts w:ascii="Times New Roman" w:eastAsia="Lucida Sans Unicode" w:hAnsi="Times New Roman" w:cs="Times New Roman"/>
          <w:iCs/>
          <w:kern w:val="1"/>
          <w:sz w:val="28"/>
          <w:szCs w:val="28"/>
        </w:rPr>
        <w:t>графе «</w:t>
      </w:r>
      <w:r w:rsidRPr="00022342">
        <w:rPr>
          <w:rFonts w:ascii="Times New Roman" w:eastAsia="Lucida Sans Unicode" w:hAnsi="Times New Roman" w:cs="Times New Roman"/>
          <w:iCs/>
          <w:kern w:val="1"/>
          <w:sz w:val="28"/>
          <w:szCs w:val="28"/>
        </w:rPr>
        <w:t>получател</w:t>
      </w:r>
      <w:r w:rsidR="00D26915">
        <w:rPr>
          <w:rFonts w:ascii="Times New Roman" w:eastAsia="Lucida Sans Unicode" w:hAnsi="Times New Roman" w:cs="Times New Roman"/>
          <w:iCs/>
          <w:kern w:val="1"/>
          <w:sz w:val="28"/>
          <w:szCs w:val="28"/>
        </w:rPr>
        <w:t>ь»</w:t>
      </w:r>
      <w:r w:rsidRPr="00022342">
        <w:rPr>
          <w:rFonts w:ascii="Times New Roman" w:eastAsia="Lucida Sans Unicode" w:hAnsi="Times New Roman" w:cs="Times New Roman"/>
          <w:iCs/>
          <w:kern w:val="1"/>
          <w:sz w:val="28"/>
          <w:szCs w:val="28"/>
        </w:rPr>
        <w:t xml:space="preserve"> указывается «УФК по Тверской области Финансовое управление </w:t>
      </w:r>
      <w:proofErr w:type="spellStart"/>
      <w:r w:rsidRPr="00022342">
        <w:rPr>
          <w:rFonts w:ascii="Times New Roman" w:eastAsia="Lucida Sans Unicode" w:hAnsi="Times New Roman" w:cs="Times New Roman"/>
          <w:iCs/>
          <w:kern w:val="1"/>
          <w:sz w:val="28"/>
          <w:szCs w:val="28"/>
        </w:rPr>
        <w:t>Фировского</w:t>
      </w:r>
      <w:proofErr w:type="spellEnd"/>
      <w:r w:rsidRPr="00022342">
        <w:rPr>
          <w:rFonts w:ascii="Times New Roman" w:eastAsia="Lucida Sans Unicode" w:hAnsi="Times New Roman" w:cs="Times New Roman"/>
          <w:iCs/>
          <w:kern w:val="1"/>
          <w:sz w:val="28"/>
          <w:szCs w:val="28"/>
        </w:rPr>
        <w:t xml:space="preserve"> района», следует указывать конкретные реквизиты – ФИО получателя средств (Например:</w:t>
      </w:r>
      <w:proofErr w:type="gramEnd"/>
      <w:r w:rsidRPr="00022342">
        <w:rPr>
          <w:rFonts w:ascii="Times New Roman" w:eastAsia="Lucida Sans Unicode" w:hAnsi="Times New Roman" w:cs="Times New Roman"/>
          <w:iCs/>
          <w:kern w:val="1"/>
          <w:sz w:val="28"/>
          <w:szCs w:val="28"/>
        </w:rPr>
        <w:t xml:space="preserve"> </w:t>
      </w:r>
      <w:proofErr w:type="gramStart"/>
      <w:r w:rsidRPr="00022342">
        <w:rPr>
          <w:rFonts w:ascii="Times New Roman" w:eastAsia="Lucida Sans Unicode" w:hAnsi="Times New Roman" w:cs="Times New Roman"/>
          <w:iCs/>
          <w:kern w:val="1"/>
          <w:sz w:val="28"/>
          <w:szCs w:val="28"/>
        </w:rPr>
        <w:t>РКО от 23.05.2016г. на сумму 62,90 руб.).</w:t>
      </w:r>
      <w:proofErr w:type="gramEnd"/>
    </w:p>
    <w:p w:rsidR="00A70AD0" w:rsidRPr="00022342" w:rsidRDefault="00A70AD0" w:rsidP="00A70AD0">
      <w:pPr>
        <w:pStyle w:val="a4"/>
        <w:numPr>
          <w:ilvl w:val="0"/>
          <w:numId w:val="9"/>
        </w:numPr>
        <w:autoSpaceDE w:val="0"/>
        <w:autoSpaceDN w:val="0"/>
        <w:adjustRightInd w:val="0"/>
        <w:spacing w:after="0" w:line="240" w:lineRule="auto"/>
        <w:ind w:left="0" w:firstLine="709"/>
        <w:jc w:val="both"/>
        <w:rPr>
          <w:rFonts w:ascii="Times New Roman" w:eastAsia="Lucida Sans Unicode" w:hAnsi="Times New Roman" w:cs="Times New Roman"/>
          <w:iCs/>
          <w:kern w:val="1"/>
          <w:sz w:val="28"/>
          <w:szCs w:val="28"/>
        </w:rPr>
      </w:pPr>
      <w:r w:rsidRPr="00022342">
        <w:rPr>
          <w:rFonts w:ascii="Times New Roman" w:eastAsia="Lucida Sans Unicode" w:hAnsi="Times New Roman" w:cs="Times New Roman"/>
          <w:iCs/>
          <w:kern w:val="1"/>
          <w:sz w:val="28"/>
          <w:szCs w:val="28"/>
        </w:rPr>
        <w:t>Паспортные данные получателя средств, указанные в РКО от 27.06.2016г. № 13 на сумму 259,60 руб. не соответствуют паспортным данным, указанным в заявлении на возврат переплаты родительской платы</w:t>
      </w:r>
      <w:r w:rsidR="00B26C6B">
        <w:rPr>
          <w:rFonts w:ascii="Times New Roman" w:eastAsia="Lucida Sans Unicode" w:hAnsi="Times New Roman" w:cs="Times New Roman"/>
          <w:iCs/>
          <w:kern w:val="1"/>
          <w:sz w:val="28"/>
          <w:szCs w:val="28"/>
        </w:rPr>
        <w:t>.</w:t>
      </w:r>
      <w:r w:rsidR="00A370CB">
        <w:rPr>
          <w:rFonts w:ascii="Times New Roman" w:eastAsia="Lucida Sans Unicode" w:hAnsi="Times New Roman" w:cs="Times New Roman"/>
          <w:iCs/>
          <w:kern w:val="1"/>
          <w:sz w:val="28"/>
          <w:szCs w:val="28"/>
        </w:rPr>
        <w:t xml:space="preserve"> </w:t>
      </w:r>
    </w:p>
    <w:p w:rsidR="00A70AD0" w:rsidRPr="00B84081" w:rsidRDefault="00A370CB" w:rsidP="00B84081">
      <w:pPr>
        <w:pStyle w:val="a4"/>
        <w:numPr>
          <w:ilvl w:val="0"/>
          <w:numId w:val="9"/>
        </w:numPr>
        <w:autoSpaceDE w:val="0"/>
        <w:autoSpaceDN w:val="0"/>
        <w:adjustRightInd w:val="0"/>
        <w:spacing w:after="0" w:line="240" w:lineRule="auto"/>
        <w:ind w:left="0" w:firstLine="709"/>
        <w:jc w:val="both"/>
        <w:rPr>
          <w:rFonts w:ascii="Times New Roman" w:eastAsia="Lucida Sans Unicode" w:hAnsi="Times New Roman" w:cs="Times New Roman"/>
          <w:iCs/>
          <w:kern w:val="1"/>
          <w:sz w:val="28"/>
          <w:szCs w:val="28"/>
        </w:rPr>
      </w:pPr>
      <w:r>
        <w:rPr>
          <w:rFonts w:ascii="Times New Roman" w:eastAsia="Lucida Sans Unicode" w:hAnsi="Times New Roman" w:cs="Times New Roman"/>
          <w:iCs/>
          <w:kern w:val="1"/>
          <w:sz w:val="28"/>
          <w:szCs w:val="28"/>
        </w:rPr>
        <w:t>Заявление на возврат переплаты родительской платы на сумму 277,60 руб. подано Семеновой Е.В. с указанием паспортных данных, а в РКО от  23.05.2016г. №</w:t>
      </w:r>
      <w:r w:rsidR="00A70AD0" w:rsidRPr="00022342">
        <w:rPr>
          <w:rFonts w:ascii="Times New Roman" w:eastAsia="Lucida Sans Unicode" w:hAnsi="Times New Roman" w:cs="Times New Roman"/>
          <w:iCs/>
          <w:kern w:val="1"/>
          <w:sz w:val="28"/>
          <w:szCs w:val="28"/>
        </w:rPr>
        <w:t xml:space="preserve">6 </w:t>
      </w:r>
      <w:r w:rsidR="00B84081">
        <w:rPr>
          <w:rFonts w:ascii="Times New Roman" w:eastAsia="Lucida Sans Unicode" w:hAnsi="Times New Roman" w:cs="Times New Roman"/>
          <w:iCs/>
          <w:kern w:val="1"/>
          <w:sz w:val="28"/>
          <w:szCs w:val="28"/>
        </w:rPr>
        <w:t>на выдачу данных средств получатель –</w:t>
      </w:r>
      <w:r w:rsidR="004B2101">
        <w:rPr>
          <w:rFonts w:ascii="Times New Roman" w:eastAsia="Lucida Sans Unicode" w:hAnsi="Times New Roman" w:cs="Times New Roman"/>
          <w:iCs/>
          <w:kern w:val="1"/>
          <w:sz w:val="28"/>
          <w:szCs w:val="28"/>
        </w:rPr>
        <w:t xml:space="preserve"> </w:t>
      </w:r>
      <w:proofErr w:type="spellStart"/>
      <w:r w:rsidR="004B2101">
        <w:rPr>
          <w:rFonts w:ascii="Times New Roman" w:eastAsia="Lucida Sans Unicode" w:hAnsi="Times New Roman" w:cs="Times New Roman"/>
          <w:iCs/>
          <w:kern w:val="1"/>
          <w:sz w:val="28"/>
          <w:szCs w:val="28"/>
        </w:rPr>
        <w:t>Потрошилин</w:t>
      </w:r>
      <w:proofErr w:type="spellEnd"/>
      <w:r w:rsidR="004B2101">
        <w:rPr>
          <w:rFonts w:ascii="Times New Roman" w:eastAsia="Lucida Sans Unicode" w:hAnsi="Times New Roman" w:cs="Times New Roman"/>
          <w:iCs/>
          <w:kern w:val="1"/>
          <w:sz w:val="28"/>
          <w:szCs w:val="28"/>
        </w:rPr>
        <w:t>.</w:t>
      </w:r>
    </w:p>
    <w:p w:rsidR="00A70AD0" w:rsidRPr="00022342" w:rsidRDefault="00A70AD0" w:rsidP="00BB68A1">
      <w:pPr>
        <w:spacing w:after="0" w:line="240" w:lineRule="auto"/>
        <w:ind w:firstLine="709"/>
        <w:jc w:val="both"/>
        <w:rPr>
          <w:rFonts w:ascii="Times New Roman" w:eastAsia="Times New Roman" w:hAnsi="Times New Roman"/>
          <w:sz w:val="28"/>
          <w:szCs w:val="28"/>
          <w:lang w:eastAsia="ru-RU"/>
        </w:rPr>
      </w:pPr>
      <w:proofErr w:type="gramStart"/>
      <w:r w:rsidRPr="00022342">
        <w:rPr>
          <w:rFonts w:ascii="Times New Roman" w:hAnsi="Times New Roman"/>
          <w:iCs/>
          <w:sz w:val="28"/>
          <w:szCs w:val="28"/>
        </w:rPr>
        <w:t xml:space="preserve">В нарушение п. 10 </w:t>
      </w:r>
      <w:r w:rsidRPr="00022342">
        <w:rPr>
          <w:rFonts w:ascii="Times New Roman" w:eastAsia="Times New Roman" w:hAnsi="Times New Roman"/>
          <w:sz w:val="28"/>
          <w:szCs w:val="28"/>
          <w:lang w:eastAsia="ru-RU"/>
        </w:rPr>
        <w:t>Положения об осуществлении наличных денежных расчетов и (или) расчетов с использованием платежных карт без применения контрольно-кассовой техники, утвержденн</w:t>
      </w:r>
      <w:r w:rsidR="00D26915">
        <w:rPr>
          <w:rFonts w:ascii="Times New Roman" w:eastAsia="Times New Roman" w:hAnsi="Times New Roman"/>
          <w:sz w:val="28"/>
          <w:szCs w:val="28"/>
          <w:lang w:eastAsia="ru-RU"/>
        </w:rPr>
        <w:t>ого</w:t>
      </w:r>
      <w:r w:rsidRPr="00022342">
        <w:rPr>
          <w:rFonts w:ascii="Times New Roman" w:eastAsia="Times New Roman" w:hAnsi="Times New Roman"/>
          <w:sz w:val="28"/>
          <w:szCs w:val="28"/>
          <w:lang w:eastAsia="ru-RU"/>
        </w:rPr>
        <w:t xml:space="preserve"> Постановлением Правительства Российской Федерации от 6 мая </w:t>
      </w:r>
      <w:smartTag w:uri="urn:schemas-microsoft-com:office:smarttags" w:element="metricconverter">
        <w:smartTagPr>
          <w:attr w:name="ProductID" w:val="2008 г"/>
        </w:smartTagPr>
        <w:r w:rsidRPr="00022342">
          <w:rPr>
            <w:rFonts w:ascii="Times New Roman" w:eastAsia="Times New Roman" w:hAnsi="Times New Roman"/>
            <w:sz w:val="28"/>
            <w:szCs w:val="28"/>
            <w:lang w:eastAsia="ru-RU"/>
          </w:rPr>
          <w:t>2008 г</w:t>
        </w:r>
      </w:smartTag>
      <w:r w:rsidRPr="00022342">
        <w:rPr>
          <w:rFonts w:ascii="Times New Roman" w:eastAsia="Times New Roman" w:hAnsi="Times New Roman"/>
          <w:sz w:val="28"/>
          <w:szCs w:val="28"/>
          <w:lang w:eastAsia="ru-RU"/>
        </w:rPr>
        <w:t>. N 359 установлен случай внесения исправлений в квитанцию на оплату услуг от 24.10.2016 на сумму 600,00 руб.</w:t>
      </w:r>
      <w:r w:rsidR="00BB68A1">
        <w:rPr>
          <w:rFonts w:ascii="Times New Roman" w:eastAsia="Times New Roman" w:hAnsi="Times New Roman"/>
          <w:sz w:val="28"/>
          <w:szCs w:val="28"/>
          <w:lang w:eastAsia="ru-RU"/>
        </w:rPr>
        <w:t xml:space="preserve"> </w:t>
      </w:r>
      <w:r w:rsidR="004B2101">
        <w:rPr>
          <w:rFonts w:ascii="Times New Roman" w:eastAsia="Times New Roman" w:hAnsi="Times New Roman"/>
          <w:sz w:val="28"/>
          <w:szCs w:val="28"/>
          <w:lang w:eastAsia="ru-RU"/>
        </w:rPr>
        <w:t xml:space="preserve"> </w:t>
      </w:r>
      <w:r w:rsidRPr="00022342">
        <w:rPr>
          <w:rFonts w:ascii="Times New Roman" w:eastAsia="Times New Roman" w:hAnsi="Times New Roman"/>
          <w:sz w:val="28"/>
          <w:szCs w:val="28"/>
          <w:lang w:eastAsia="ru-RU"/>
        </w:rPr>
        <w:t>Наличие исправлений, помарок либо других аналогичных корректировок в бланках документов строгой отчетности</w:t>
      </w:r>
      <w:proofErr w:type="gramEnd"/>
      <w:r w:rsidRPr="00022342">
        <w:rPr>
          <w:rFonts w:ascii="Times New Roman" w:eastAsia="Times New Roman" w:hAnsi="Times New Roman"/>
          <w:sz w:val="28"/>
          <w:szCs w:val="28"/>
          <w:lang w:eastAsia="ru-RU"/>
        </w:rPr>
        <w:t xml:space="preserve"> не допускается (</w:t>
      </w:r>
      <w:hyperlink r:id="rId22" w:history="1">
        <w:r w:rsidRPr="00022342">
          <w:rPr>
            <w:rFonts w:ascii="Times New Roman" w:eastAsia="Times New Roman" w:hAnsi="Times New Roman"/>
            <w:color w:val="0000FF"/>
            <w:sz w:val="28"/>
            <w:szCs w:val="28"/>
            <w:lang w:eastAsia="ru-RU"/>
          </w:rPr>
          <w:t>п. 10</w:t>
        </w:r>
      </w:hyperlink>
      <w:r w:rsidRPr="00022342">
        <w:rPr>
          <w:rFonts w:ascii="Times New Roman" w:eastAsia="Times New Roman" w:hAnsi="Times New Roman"/>
          <w:sz w:val="28"/>
          <w:szCs w:val="28"/>
          <w:lang w:eastAsia="ru-RU"/>
        </w:rPr>
        <w:t xml:space="preserve"> Положения N 359). </w:t>
      </w:r>
    </w:p>
    <w:p w:rsidR="00A70AD0" w:rsidRPr="00022342"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Проверкой полноты и своевременности учета операций по движению наличных денежных средств на счете 020104000 «Касса» в Журнале операций по счету «Касса» нарушений не установлено. Остатки средств на начало и конец месяца, обороты по счетам в Журнале операций по счету «Касса» соответствуют записям в Главной книге. Расхождений данных аналитического и синтетического учета не установлено.</w:t>
      </w:r>
    </w:p>
    <w:p w:rsidR="00A70AD0" w:rsidRDefault="00A70AD0" w:rsidP="00A70AD0">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022342">
        <w:rPr>
          <w:rFonts w:ascii="Times New Roman" w:eastAsia="Lucida Sans Unicode" w:hAnsi="Times New Roman" w:cs="Times New Roman"/>
          <w:kern w:val="1"/>
          <w:sz w:val="28"/>
          <w:szCs w:val="28"/>
        </w:rPr>
        <w:t>Акты инвентаризации наличных денежных средств не оформлялись должным образом, отсутствуют подписи членов комиссии и председателя комиссии</w:t>
      </w:r>
      <w:r w:rsidR="00BC2376">
        <w:rPr>
          <w:rFonts w:ascii="Times New Roman" w:eastAsia="Lucida Sans Unicode" w:hAnsi="Times New Roman" w:cs="Times New Roman"/>
          <w:kern w:val="1"/>
          <w:sz w:val="28"/>
          <w:szCs w:val="28"/>
        </w:rPr>
        <w:t>, что говорит о формальном подходе к проведению инвентаризации.</w:t>
      </w:r>
    </w:p>
    <w:p w:rsidR="00BC3B6C" w:rsidRDefault="00BC3B6C" w:rsidP="00EA0664">
      <w:pPr>
        <w:widowControl w:val="0"/>
        <w:suppressAutoHyphens/>
        <w:spacing w:after="0" w:line="240" w:lineRule="auto"/>
        <w:ind w:firstLine="709"/>
        <w:jc w:val="center"/>
        <w:rPr>
          <w:rFonts w:ascii="Times New Roman" w:eastAsia="Lucida Sans Unicode" w:hAnsi="Times New Roman" w:cs="Times New Roman"/>
          <w:b/>
          <w:bCs/>
          <w:kern w:val="1"/>
          <w:sz w:val="28"/>
          <w:szCs w:val="28"/>
        </w:rPr>
      </w:pPr>
    </w:p>
    <w:p w:rsidR="00EA0664" w:rsidRPr="00E24D77" w:rsidRDefault="00BC3B6C" w:rsidP="00EA0664">
      <w:pPr>
        <w:widowControl w:val="0"/>
        <w:suppressAutoHyphens/>
        <w:spacing w:after="0" w:line="240" w:lineRule="auto"/>
        <w:ind w:firstLine="709"/>
        <w:jc w:val="center"/>
        <w:rPr>
          <w:rFonts w:ascii="Times New Roman" w:eastAsia="Lucida Sans Unicode" w:hAnsi="Times New Roman" w:cs="Times New Roman"/>
          <w:b/>
          <w:bCs/>
          <w:kern w:val="1"/>
          <w:sz w:val="28"/>
          <w:szCs w:val="28"/>
        </w:rPr>
      </w:pPr>
      <w:r>
        <w:rPr>
          <w:rFonts w:ascii="Times New Roman" w:eastAsia="Lucida Sans Unicode" w:hAnsi="Times New Roman" w:cs="Times New Roman"/>
          <w:b/>
          <w:bCs/>
          <w:kern w:val="1"/>
          <w:sz w:val="28"/>
          <w:szCs w:val="28"/>
        </w:rPr>
        <w:t>7</w:t>
      </w:r>
      <w:r w:rsidR="00EA0664" w:rsidRPr="00E24D77">
        <w:rPr>
          <w:rFonts w:ascii="Times New Roman" w:eastAsia="Lucida Sans Unicode" w:hAnsi="Times New Roman" w:cs="Times New Roman"/>
          <w:b/>
          <w:bCs/>
          <w:kern w:val="1"/>
          <w:sz w:val="28"/>
          <w:szCs w:val="28"/>
        </w:rPr>
        <w:t xml:space="preserve">. Состояние бюджетного учета </w:t>
      </w:r>
      <w:r w:rsidR="00EA0664">
        <w:rPr>
          <w:rFonts w:ascii="Times New Roman" w:eastAsia="Lucida Sans Unicode" w:hAnsi="Times New Roman" w:cs="Times New Roman"/>
          <w:b/>
          <w:bCs/>
          <w:kern w:val="1"/>
          <w:sz w:val="28"/>
          <w:szCs w:val="28"/>
        </w:rPr>
        <w:t>и</w:t>
      </w:r>
      <w:r w:rsidR="00EA0664" w:rsidRPr="00E24D77">
        <w:rPr>
          <w:rFonts w:ascii="Times New Roman" w:eastAsia="Lucida Sans Unicode" w:hAnsi="Times New Roman" w:cs="Times New Roman"/>
          <w:b/>
          <w:bCs/>
          <w:kern w:val="1"/>
          <w:sz w:val="28"/>
          <w:szCs w:val="28"/>
        </w:rPr>
        <w:t xml:space="preserve"> расчетной дисциплины</w:t>
      </w:r>
    </w:p>
    <w:p w:rsidR="00EA0664" w:rsidRDefault="00EA0664" w:rsidP="00EA0664">
      <w:pPr>
        <w:widowControl w:val="0"/>
        <w:suppressAutoHyphens/>
        <w:spacing w:after="0" w:line="240" w:lineRule="auto"/>
        <w:ind w:firstLine="709"/>
        <w:jc w:val="both"/>
        <w:rPr>
          <w:rFonts w:ascii="Times New Roman" w:eastAsia="Lucida Sans Unicode" w:hAnsi="Times New Roman" w:cs="Times New Roman"/>
          <w:b/>
          <w:bCs/>
          <w:kern w:val="1"/>
          <w:sz w:val="28"/>
          <w:szCs w:val="28"/>
        </w:rPr>
      </w:pPr>
      <w:r w:rsidRPr="00E24D77">
        <w:rPr>
          <w:rFonts w:ascii="Times New Roman" w:eastAsia="Lucida Sans Unicode" w:hAnsi="Times New Roman" w:cs="Times New Roman"/>
          <w:b/>
          <w:bCs/>
          <w:kern w:val="1"/>
          <w:sz w:val="28"/>
          <w:szCs w:val="28"/>
        </w:rPr>
        <w:t xml:space="preserve">               </w:t>
      </w:r>
      <w:r w:rsidR="00BC3B6C">
        <w:rPr>
          <w:rFonts w:ascii="Times New Roman" w:eastAsia="Lucida Sans Unicode" w:hAnsi="Times New Roman" w:cs="Times New Roman"/>
          <w:b/>
          <w:bCs/>
          <w:kern w:val="1"/>
          <w:sz w:val="28"/>
          <w:szCs w:val="28"/>
        </w:rPr>
        <w:t>7</w:t>
      </w:r>
      <w:r w:rsidRPr="00E24D77">
        <w:rPr>
          <w:rFonts w:ascii="Times New Roman" w:eastAsia="Lucida Sans Unicode" w:hAnsi="Times New Roman" w:cs="Times New Roman"/>
          <w:b/>
          <w:bCs/>
          <w:kern w:val="1"/>
          <w:sz w:val="28"/>
          <w:szCs w:val="28"/>
        </w:rPr>
        <w:t>.1. Расчеты с подотчетными лицами.</w:t>
      </w:r>
    </w:p>
    <w:p w:rsidR="00EA0664" w:rsidRPr="00E24D77" w:rsidRDefault="00EA0664" w:rsidP="00EA0664">
      <w:pPr>
        <w:widowControl w:val="0"/>
        <w:suppressAutoHyphens/>
        <w:spacing w:after="0" w:line="240" w:lineRule="auto"/>
        <w:ind w:firstLine="709"/>
        <w:jc w:val="both"/>
        <w:rPr>
          <w:rFonts w:ascii="Times New Roman" w:eastAsia="Lucida Sans Unicode" w:hAnsi="Times New Roman" w:cs="Times New Roman"/>
          <w:b/>
          <w:bCs/>
          <w:kern w:val="1"/>
          <w:sz w:val="28"/>
          <w:szCs w:val="28"/>
        </w:rPr>
      </w:pP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В  Муниципальном бюджетном  общеобразовательном  учреждении </w:t>
      </w:r>
      <w:proofErr w:type="spellStart"/>
      <w:r w:rsidRPr="00EA0664">
        <w:rPr>
          <w:rFonts w:ascii="Times New Roman" w:eastAsia="Lucida Sans Unicode" w:hAnsi="Times New Roman" w:cs="Times New Roman"/>
          <w:kern w:val="1"/>
          <w:sz w:val="28"/>
          <w:szCs w:val="28"/>
        </w:rPr>
        <w:t>Новосельская</w:t>
      </w:r>
      <w:proofErr w:type="spellEnd"/>
      <w:r w:rsidRPr="00EA0664">
        <w:rPr>
          <w:rFonts w:ascii="Times New Roman" w:eastAsia="Lucida Sans Unicode" w:hAnsi="Times New Roman" w:cs="Times New Roman"/>
          <w:kern w:val="1"/>
          <w:sz w:val="28"/>
          <w:szCs w:val="28"/>
        </w:rPr>
        <w:t xml:space="preserve"> основная общеобразовательная школа  за проверяемый период 2015, 2016 и 2017 годы учет расчетов с подотчетными лицами велся  в программе «Парус», на счете 020800000 «Расчеты с подотчетными лицами».  Аналитический учет осуществлялся в </w:t>
      </w:r>
      <w:proofErr w:type="gramStart"/>
      <w:r w:rsidRPr="00EA0664">
        <w:rPr>
          <w:rFonts w:ascii="Times New Roman" w:eastAsia="Lucida Sans Unicode" w:hAnsi="Times New Roman" w:cs="Times New Roman"/>
          <w:kern w:val="1"/>
          <w:sz w:val="28"/>
          <w:szCs w:val="28"/>
        </w:rPr>
        <w:t>журнале–операций</w:t>
      </w:r>
      <w:proofErr w:type="gramEnd"/>
      <w:r w:rsidRPr="00EA0664">
        <w:rPr>
          <w:rFonts w:ascii="Times New Roman" w:eastAsia="Lucida Sans Unicode" w:hAnsi="Times New Roman" w:cs="Times New Roman"/>
          <w:kern w:val="1"/>
          <w:sz w:val="28"/>
          <w:szCs w:val="28"/>
        </w:rPr>
        <w:t xml:space="preserve"> №3 «Расчеты с подотчетными лицами».</w:t>
      </w:r>
    </w:p>
    <w:p w:rsidR="00EA0664" w:rsidRPr="00EA0664" w:rsidRDefault="00EA0664" w:rsidP="00EA0664">
      <w:pPr>
        <w:widowControl w:val="0"/>
        <w:suppressAutoHyphens/>
        <w:spacing w:after="0" w:line="240" w:lineRule="auto"/>
        <w:ind w:firstLine="708"/>
        <w:jc w:val="both"/>
        <w:rPr>
          <w:rFonts w:ascii="Times New Roman" w:hAnsi="Times New Roman" w:cs="Times New Roman"/>
          <w:sz w:val="28"/>
          <w:szCs w:val="28"/>
        </w:rPr>
      </w:pPr>
      <w:r w:rsidRPr="00EA0664">
        <w:rPr>
          <w:rFonts w:ascii="Times New Roman" w:eastAsia="Lucida Sans Unicode" w:hAnsi="Times New Roman" w:cs="Times New Roman"/>
          <w:kern w:val="1"/>
          <w:sz w:val="28"/>
          <w:szCs w:val="28"/>
        </w:rPr>
        <w:t xml:space="preserve">В Журналах </w:t>
      </w:r>
      <w:proofErr w:type="gramStart"/>
      <w:r w:rsidRPr="00EA0664">
        <w:rPr>
          <w:rFonts w:ascii="Times New Roman" w:eastAsia="Lucida Sans Unicode" w:hAnsi="Times New Roman" w:cs="Times New Roman"/>
          <w:kern w:val="1"/>
          <w:sz w:val="28"/>
          <w:szCs w:val="28"/>
        </w:rPr>
        <w:t>–о</w:t>
      </w:r>
      <w:proofErr w:type="gramEnd"/>
      <w:r w:rsidRPr="00EA0664">
        <w:rPr>
          <w:rFonts w:ascii="Times New Roman" w:eastAsia="Lucida Sans Unicode" w:hAnsi="Times New Roman" w:cs="Times New Roman"/>
          <w:kern w:val="1"/>
          <w:sz w:val="28"/>
          <w:szCs w:val="28"/>
        </w:rPr>
        <w:t xml:space="preserve">пераций за 2015 год в бухгалтерских проводках указана бюджетная классификация 2016 года,  что не соответствует данным аналитического отчета Плана Финансово-хозяйственной деятельности. Чем </w:t>
      </w:r>
      <w:r w:rsidRPr="00EA0664">
        <w:rPr>
          <w:rFonts w:ascii="Times New Roman" w:eastAsia="Lucida Sans Unicode" w:hAnsi="Times New Roman" w:cs="Times New Roman"/>
          <w:kern w:val="1"/>
          <w:sz w:val="28"/>
          <w:szCs w:val="28"/>
        </w:rPr>
        <w:lastRenderedPageBreak/>
        <w:t>также нарушена</w:t>
      </w:r>
      <w:r w:rsidRPr="00EA0664">
        <w:rPr>
          <w:rFonts w:ascii="Times New Roman" w:hAnsi="Times New Roman" w:cs="Times New Roman"/>
          <w:sz w:val="28"/>
          <w:szCs w:val="28"/>
        </w:rPr>
        <w:t xml:space="preserve"> методология учета при совершении операций по счету 020800000 "Расчеты с подотчетными лицами" на счетах бухгалтерского учета. </w:t>
      </w:r>
    </w:p>
    <w:p w:rsidR="00EA0664" w:rsidRPr="00EA0664" w:rsidRDefault="00EA0664" w:rsidP="00EA0664">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Случаев выдачи денежных средств под отчет лицам</w:t>
      </w:r>
      <w:r w:rsidR="00874488">
        <w:rPr>
          <w:rFonts w:ascii="Times New Roman" w:eastAsia="Lucida Sans Unicode" w:hAnsi="Times New Roman" w:cs="Times New Roman"/>
          <w:kern w:val="1"/>
          <w:sz w:val="28"/>
          <w:szCs w:val="28"/>
        </w:rPr>
        <w:t>,</w:t>
      </w:r>
      <w:r w:rsidRPr="00EA0664">
        <w:rPr>
          <w:rFonts w:ascii="Times New Roman" w:eastAsia="Lucida Sans Unicode" w:hAnsi="Times New Roman" w:cs="Times New Roman"/>
          <w:kern w:val="1"/>
          <w:sz w:val="28"/>
          <w:szCs w:val="28"/>
        </w:rPr>
        <w:t xml:space="preserve">  не состоящим в штате учреждения, не установлено.</w:t>
      </w:r>
    </w:p>
    <w:p w:rsidR="00EA0664" w:rsidRPr="00EA0664" w:rsidRDefault="00EA0664" w:rsidP="00EA0664">
      <w:pPr>
        <w:widowControl w:val="0"/>
        <w:suppressAutoHyphens/>
        <w:spacing w:after="0" w:line="240" w:lineRule="auto"/>
        <w:ind w:firstLine="709"/>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В проверяемом периоде установлено неполное отражение хозяйственных операций в Журнале–операций №3 «</w:t>
      </w:r>
      <w:r w:rsidR="00874488">
        <w:rPr>
          <w:rFonts w:ascii="Times New Roman" w:eastAsia="Lucida Sans Unicode" w:hAnsi="Times New Roman" w:cs="Times New Roman"/>
          <w:kern w:val="1"/>
          <w:sz w:val="28"/>
          <w:szCs w:val="28"/>
        </w:rPr>
        <w:t xml:space="preserve">Расчеты </w:t>
      </w:r>
      <w:proofErr w:type="gramStart"/>
      <w:r w:rsidR="00874488">
        <w:rPr>
          <w:rFonts w:ascii="Times New Roman" w:eastAsia="Lucida Sans Unicode" w:hAnsi="Times New Roman" w:cs="Times New Roman"/>
          <w:kern w:val="1"/>
          <w:sz w:val="28"/>
          <w:szCs w:val="28"/>
        </w:rPr>
        <w:t>с</w:t>
      </w:r>
      <w:proofErr w:type="gramEnd"/>
      <w:r w:rsidRPr="00EA0664">
        <w:rPr>
          <w:rFonts w:ascii="Times New Roman" w:eastAsia="Lucida Sans Unicode" w:hAnsi="Times New Roman" w:cs="Times New Roman"/>
          <w:kern w:val="1"/>
          <w:sz w:val="28"/>
          <w:szCs w:val="28"/>
        </w:rPr>
        <w:t xml:space="preserve"> </w:t>
      </w:r>
      <w:proofErr w:type="gramStart"/>
      <w:r w:rsidRPr="00EA0664">
        <w:rPr>
          <w:rFonts w:ascii="Times New Roman" w:eastAsia="Lucida Sans Unicode" w:hAnsi="Times New Roman" w:cs="Times New Roman"/>
          <w:kern w:val="1"/>
          <w:sz w:val="28"/>
          <w:szCs w:val="28"/>
        </w:rPr>
        <w:t>подотчетным</w:t>
      </w:r>
      <w:proofErr w:type="gramEnd"/>
      <w:r w:rsidRPr="00EA0664">
        <w:rPr>
          <w:rFonts w:ascii="Times New Roman" w:eastAsia="Lucida Sans Unicode" w:hAnsi="Times New Roman" w:cs="Times New Roman"/>
          <w:kern w:val="1"/>
          <w:sz w:val="28"/>
          <w:szCs w:val="28"/>
        </w:rPr>
        <w:t xml:space="preserve"> лицам»  в ноябре 2015 года  в сумме 3108,45 рублей (Журнал операций №3.5 «Расчеты с подотчётными лицами» (иные цели) за ноябрь 2015 года).</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При сверке регистров бюджетного учета установлены расхождения переходящих остатков в Журналах операций  по расчетам с подотчетными лицами:</w:t>
      </w:r>
    </w:p>
    <w:p w:rsidR="00EA0664" w:rsidRPr="00EA0664" w:rsidRDefault="00EA0664" w:rsidP="00EA0664">
      <w:pPr>
        <w:pStyle w:val="a4"/>
        <w:widowControl w:val="0"/>
        <w:numPr>
          <w:ilvl w:val="0"/>
          <w:numId w:val="6"/>
        </w:numPr>
        <w:suppressAutoHyphens/>
        <w:spacing w:after="0" w:line="240" w:lineRule="auto"/>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Июль 2016 года остаток на конец месяца 359,50 руб.,</w:t>
      </w:r>
    </w:p>
    <w:p w:rsidR="00EA0664" w:rsidRPr="00EA0664" w:rsidRDefault="00EA0664" w:rsidP="00EA0664">
      <w:pPr>
        <w:pStyle w:val="a4"/>
        <w:widowControl w:val="0"/>
        <w:numPr>
          <w:ilvl w:val="0"/>
          <w:numId w:val="6"/>
        </w:numPr>
        <w:suppressAutoHyphens/>
        <w:spacing w:after="0" w:line="240" w:lineRule="auto"/>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Август 2016 года остаток на начало месяца 6359,50 руб.</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Подотчетными лицами, получившими наличные денежные средства под отчет, прилагались авансовые отчеты, оформленные в нарушение требований ст.9 Федерального закона РФ от 06.12.2011 г №402-ФЗ, а также к авансовым отчетам прилагались документы, оформленные в нарушение </w:t>
      </w:r>
      <w:r w:rsidR="00874488">
        <w:rPr>
          <w:rFonts w:ascii="Times New Roman" w:eastAsia="Lucida Sans Unicode" w:hAnsi="Times New Roman" w:cs="Times New Roman"/>
          <w:kern w:val="1"/>
          <w:sz w:val="28"/>
          <w:szCs w:val="28"/>
        </w:rPr>
        <w:t>вышеуказанной статьи Федерального закона</w:t>
      </w:r>
      <w:r w:rsidRPr="00EA0664">
        <w:rPr>
          <w:rFonts w:ascii="Times New Roman" w:eastAsia="Lucida Sans Unicode" w:hAnsi="Times New Roman" w:cs="Times New Roman"/>
          <w:kern w:val="1"/>
          <w:sz w:val="28"/>
          <w:szCs w:val="28"/>
        </w:rPr>
        <w:t>.</w:t>
      </w:r>
    </w:p>
    <w:tbl>
      <w:tblPr>
        <w:tblStyle w:val="a3"/>
        <w:tblW w:w="0" w:type="auto"/>
        <w:tblLook w:val="04A0" w:firstRow="1" w:lastRow="0" w:firstColumn="1" w:lastColumn="0" w:noHBand="0" w:noVBand="1"/>
      </w:tblPr>
      <w:tblGrid>
        <w:gridCol w:w="4785"/>
        <w:gridCol w:w="4786"/>
      </w:tblGrid>
      <w:tr w:rsidR="00874488" w:rsidRPr="00874488" w:rsidTr="009E7FA3">
        <w:tc>
          <w:tcPr>
            <w:tcW w:w="4785" w:type="dxa"/>
          </w:tcPr>
          <w:p w:rsidR="00874488" w:rsidRPr="00874488" w:rsidRDefault="00874488" w:rsidP="00874488">
            <w:pPr>
              <w:widowControl w:val="0"/>
              <w:suppressAutoHyphens/>
              <w:jc w:val="center"/>
              <w:rPr>
                <w:rFonts w:ascii="Times New Roman" w:eastAsia="Lucida Sans Unicode" w:hAnsi="Times New Roman" w:cs="Times New Roman"/>
                <w:b/>
                <w:kern w:val="1"/>
                <w:sz w:val="28"/>
                <w:szCs w:val="28"/>
              </w:rPr>
            </w:pPr>
            <w:r w:rsidRPr="00874488">
              <w:rPr>
                <w:rFonts w:ascii="Times New Roman" w:eastAsia="Lucida Sans Unicode" w:hAnsi="Times New Roman" w:cs="Times New Roman"/>
                <w:b/>
                <w:kern w:val="1"/>
                <w:sz w:val="28"/>
                <w:szCs w:val="28"/>
              </w:rPr>
              <w:t>Нарушения и замечания</w:t>
            </w:r>
          </w:p>
        </w:tc>
        <w:tc>
          <w:tcPr>
            <w:tcW w:w="4786" w:type="dxa"/>
          </w:tcPr>
          <w:p w:rsidR="00874488" w:rsidRPr="00874488" w:rsidRDefault="00874488" w:rsidP="00874488">
            <w:pPr>
              <w:widowControl w:val="0"/>
              <w:suppressAutoHyphens/>
              <w:jc w:val="center"/>
              <w:rPr>
                <w:rFonts w:ascii="Times New Roman" w:eastAsia="Lucida Sans Unicode" w:hAnsi="Times New Roman" w:cs="Times New Roman"/>
                <w:b/>
                <w:kern w:val="1"/>
                <w:sz w:val="28"/>
                <w:szCs w:val="28"/>
              </w:rPr>
            </w:pPr>
            <w:r w:rsidRPr="00874488">
              <w:rPr>
                <w:rFonts w:ascii="Times New Roman" w:eastAsia="Lucida Sans Unicode" w:hAnsi="Times New Roman" w:cs="Times New Roman"/>
                <w:b/>
                <w:kern w:val="1"/>
                <w:sz w:val="28"/>
                <w:szCs w:val="28"/>
              </w:rPr>
              <w:t>Первичный документ</w:t>
            </w:r>
          </w:p>
        </w:tc>
      </w:tr>
      <w:tr w:rsidR="00EA0664" w:rsidRPr="00EA0664" w:rsidTr="009E7FA3">
        <w:tc>
          <w:tcPr>
            <w:tcW w:w="4785"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Не заполнены обязательные реквизиты документа – подпись руководителя, гриф утверждения, приложение на _____ листах, не отражена информация о выдаче аванса в графе «Получен аванс», искажена информация в графах «Перерасход», «Остаток»</w:t>
            </w:r>
          </w:p>
        </w:tc>
        <w:tc>
          <w:tcPr>
            <w:tcW w:w="4786"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Авансовый отчет  от 27.04.2015 №1 на сумму 2700,00руб.</w:t>
            </w:r>
          </w:p>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p>
        </w:tc>
      </w:tr>
      <w:tr w:rsidR="00EA0664" w:rsidRPr="00EA0664" w:rsidTr="009E7FA3">
        <w:tc>
          <w:tcPr>
            <w:tcW w:w="4785"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Не делаются отметки кассира в авансовом отчёте о выдаче перерасхода </w:t>
            </w:r>
          </w:p>
        </w:tc>
        <w:tc>
          <w:tcPr>
            <w:tcW w:w="4786"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Авансовый отчет от 12.12.2015 № 15 на сумму 4633,76 руб. (перерасход выплачен </w:t>
            </w:r>
            <w:proofErr w:type="gramStart"/>
            <w:r w:rsidRPr="00EA0664">
              <w:rPr>
                <w:rFonts w:ascii="Times New Roman" w:eastAsia="Lucida Sans Unicode" w:hAnsi="Times New Roman" w:cs="Times New Roman"/>
                <w:kern w:val="1"/>
                <w:sz w:val="28"/>
                <w:szCs w:val="28"/>
              </w:rPr>
              <w:t>п</w:t>
            </w:r>
            <w:proofErr w:type="gramEnd"/>
            <w:r w:rsidRPr="00EA0664">
              <w:rPr>
                <w:rFonts w:ascii="Times New Roman" w:eastAsia="Lucida Sans Unicode" w:hAnsi="Times New Roman" w:cs="Times New Roman"/>
                <w:kern w:val="1"/>
                <w:sz w:val="28"/>
                <w:szCs w:val="28"/>
              </w:rPr>
              <w:t>/п от 16.12.2015 №877)</w:t>
            </w:r>
          </w:p>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Авансовый отчёт от 23.11.2016 №10 на сумму 5072,56 руб. (перерасход выплачен 02.02.2016г.)</w:t>
            </w:r>
          </w:p>
        </w:tc>
      </w:tr>
      <w:tr w:rsidR="00EA0664" w:rsidRPr="00EA0664" w:rsidTr="009E7FA3">
        <w:tc>
          <w:tcPr>
            <w:tcW w:w="4785"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Неправильно указана корреспонденция счетов в авансовом отчете</w:t>
            </w:r>
          </w:p>
        </w:tc>
        <w:tc>
          <w:tcPr>
            <w:tcW w:w="4786"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Авансовый отчет от 11.09.2015 № б/н на сумму 585,76 руб.</w:t>
            </w:r>
          </w:p>
        </w:tc>
      </w:tr>
      <w:tr w:rsidR="00EA0664" w:rsidRPr="00EA0664" w:rsidTr="009E7FA3">
        <w:tc>
          <w:tcPr>
            <w:tcW w:w="4785" w:type="dxa"/>
          </w:tcPr>
          <w:p w:rsidR="00EA0664" w:rsidRPr="00EA0664" w:rsidRDefault="00EA0664" w:rsidP="009E7FA3">
            <w:pPr>
              <w:widowControl w:val="0"/>
              <w:suppressAutoHyphens/>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Принят к учету товарный чек, в котором не указаны конкретные наименования, цена товара.</w:t>
            </w:r>
          </w:p>
        </w:tc>
        <w:tc>
          <w:tcPr>
            <w:tcW w:w="4786" w:type="dxa"/>
          </w:tcPr>
          <w:p w:rsidR="00EA0664" w:rsidRPr="00EA0664" w:rsidRDefault="00EA0664" w:rsidP="009E7FA3">
            <w:pPr>
              <w:autoSpaceDE w:val="0"/>
              <w:autoSpaceDN w:val="0"/>
              <w:adjustRightInd w:val="0"/>
              <w:ind w:firstLine="540"/>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Товарный чек от 05.12.2016 на сумму 708,24 руб. ООО «Перспектива», поставлены «медикаменты».</w:t>
            </w:r>
            <w:r w:rsidRPr="00EA0664">
              <w:rPr>
                <w:rFonts w:ascii="Times New Roman" w:hAnsi="Times New Roman" w:cs="Times New Roman"/>
                <w:sz w:val="28"/>
                <w:szCs w:val="28"/>
              </w:rPr>
              <w:t xml:space="preserve"> Товарная накладная (товарный чек) - это первичный бухгалтерский документ, оформляющий операции по отпуску </w:t>
            </w:r>
            <w:r w:rsidRPr="00EA0664">
              <w:rPr>
                <w:rFonts w:ascii="Times New Roman" w:hAnsi="Times New Roman" w:cs="Times New Roman"/>
                <w:sz w:val="28"/>
                <w:szCs w:val="28"/>
              </w:rPr>
              <w:lastRenderedPageBreak/>
              <w:t>и приему товарно-материальных ценностей. Товарные накладные, в которых указаны количество, наименование и цена товара, скрепленные печатями и подписями сторон, свидетельствуют о том, что между сторонами состоялась сделка купли-продажи.</w:t>
            </w:r>
          </w:p>
        </w:tc>
      </w:tr>
    </w:tbl>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lastRenderedPageBreak/>
        <w:t xml:space="preserve">Авансовые отчеты за 2017 год не заполнены, отсутствуют отметки главного бухгалтера, сведения о бухгалтерской записи. Журналы операций по расчетам с подотчетными лицами за 2017 год </w:t>
      </w:r>
      <w:r w:rsidR="00ED4ABF">
        <w:rPr>
          <w:rFonts w:ascii="Times New Roman" w:eastAsia="Lucida Sans Unicode" w:hAnsi="Times New Roman" w:cs="Times New Roman"/>
          <w:kern w:val="1"/>
          <w:sz w:val="28"/>
          <w:szCs w:val="28"/>
        </w:rPr>
        <w:t>не распечатаны на бумажном носителе</w:t>
      </w:r>
      <w:r w:rsidRPr="00EA0664">
        <w:rPr>
          <w:rFonts w:ascii="Times New Roman" w:eastAsia="Lucida Sans Unicode" w:hAnsi="Times New Roman" w:cs="Times New Roman"/>
          <w:kern w:val="1"/>
          <w:sz w:val="28"/>
          <w:szCs w:val="28"/>
        </w:rPr>
        <w:t>.</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В нарушение пунктов 212-219 Инструкции №157н, пунктов 103-106 Инструкции №174н на счете 0</w:t>
      </w:r>
      <w:r w:rsidR="00ED4ABF">
        <w:rPr>
          <w:rFonts w:ascii="Times New Roman" w:eastAsia="Lucida Sans Unicode" w:hAnsi="Times New Roman" w:cs="Times New Roman"/>
          <w:kern w:val="1"/>
          <w:sz w:val="28"/>
          <w:szCs w:val="28"/>
        </w:rPr>
        <w:t>208</w:t>
      </w:r>
      <w:r w:rsidRPr="00EA0664">
        <w:rPr>
          <w:rFonts w:ascii="Times New Roman" w:eastAsia="Lucida Sans Unicode" w:hAnsi="Times New Roman" w:cs="Times New Roman"/>
          <w:kern w:val="1"/>
          <w:sz w:val="28"/>
          <w:szCs w:val="28"/>
        </w:rPr>
        <w:t>00</w:t>
      </w:r>
      <w:r w:rsidR="00ED4ABF">
        <w:rPr>
          <w:rFonts w:ascii="Times New Roman" w:eastAsia="Lucida Sans Unicode" w:hAnsi="Times New Roman" w:cs="Times New Roman"/>
          <w:kern w:val="1"/>
          <w:sz w:val="28"/>
          <w:szCs w:val="28"/>
        </w:rPr>
        <w:t xml:space="preserve">000 </w:t>
      </w:r>
      <w:r w:rsidRPr="00EA0664">
        <w:rPr>
          <w:rFonts w:ascii="Times New Roman" w:eastAsia="Lucida Sans Unicode" w:hAnsi="Times New Roman" w:cs="Times New Roman"/>
          <w:kern w:val="1"/>
          <w:sz w:val="28"/>
          <w:szCs w:val="28"/>
        </w:rPr>
        <w:t>"Расчеты с подотчетными лицами" отражены расчеты с образовательными организациями на оказание образовательных услуг:</w:t>
      </w:r>
    </w:p>
    <w:p w:rsidR="00EA0664" w:rsidRPr="00EA0664" w:rsidRDefault="00EA0664" w:rsidP="00EA0664">
      <w:pPr>
        <w:pStyle w:val="a4"/>
        <w:widowControl w:val="0"/>
        <w:numPr>
          <w:ilvl w:val="0"/>
          <w:numId w:val="10"/>
        </w:numPr>
        <w:suppressAutoHyphens/>
        <w:spacing w:after="0" w:line="240" w:lineRule="auto"/>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Акт выполненных работ от 27.05.2016 №00000357 на сумму 5000,00 руб. (договор №80-ПКРО/16 от 28.04.2016 ТГУ)</w:t>
      </w:r>
      <w:r w:rsidR="00ED4ABF">
        <w:rPr>
          <w:rFonts w:ascii="Times New Roman" w:eastAsia="Lucida Sans Unicode" w:hAnsi="Times New Roman" w:cs="Times New Roman"/>
          <w:kern w:val="1"/>
          <w:sz w:val="28"/>
          <w:szCs w:val="28"/>
        </w:rPr>
        <w:t xml:space="preserve"> </w:t>
      </w:r>
    </w:p>
    <w:p w:rsidR="00EA0664" w:rsidRPr="00EA0664" w:rsidRDefault="00EA0664" w:rsidP="00EA0664">
      <w:pPr>
        <w:pStyle w:val="a4"/>
        <w:widowControl w:val="0"/>
        <w:numPr>
          <w:ilvl w:val="0"/>
          <w:numId w:val="10"/>
        </w:numPr>
        <w:suppressAutoHyphens/>
        <w:spacing w:after="0" w:line="240" w:lineRule="auto"/>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Акт выполненных работ от 08.11.2016 № 00000843 на сумму 4400,00 руб. (договор №160-ПКРО/16 от 24.10.2016 ТГУ)</w:t>
      </w:r>
      <w:r w:rsidR="00D26915">
        <w:rPr>
          <w:rFonts w:ascii="Times New Roman" w:eastAsia="Lucida Sans Unicode" w:hAnsi="Times New Roman" w:cs="Times New Roman"/>
          <w:kern w:val="1"/>
          <w:sz w:val="28"/>
          <w:szCs w:val="28"/>
        </w:rPr>
        <w:t xml:space="preserve"> </w:t>
      </w:r>
    </w:p>
    <w:p w:rsidR="00EA0664" w:rsidRPr="00EA0664" w:rsidRDefault="00EA0664" w:rsidP="00EA0664">
      <w:pPr>
        <w:pStyle w:val="a4"/>
        <w:widowControl w:val="0"/>
        <w:numPr>
          <w:ilvl w:val="0"/>
          <w:numId w:val="10"/>
        </w:numPr>
        <w:suppressAutoHyphens/>
        <w:spacing w:after="0" w:line="240" w:lineRule="auto"/>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Акт сдачи-приемки оказанных услуг от 09.06.2016 на сумму 6000,00 руб. (</w:t>
      </w:r>
      <w:r w:rsidR="004B2101">
        <w:rPr>
          <w:rFonts w:ascii="Times New Roman" w:eastAsia="Lucida Sans Unicode" w:hAnsi="Times New Roman" w:cs="Times New Roman"/>
          <w:kern w:val="1"/>
          <w:sz w:val="28"/>
          <w:szCs w:val="28"/>
        </w:rPr>
        <w:t>договор с АНО НДПО УКЦ «</w:t>
      </w:r>
      <w:proofErr w:type="spellStart"/>
      <w:r w:rsidR="004B2101">
        <w:rPr>
          <w:rFonts w:ascii="Times New Roman" w:eastAsia="Lucida Sans Unicode" w:hAnsi="Times New Roman" w:cs="Times New Roman"/>
          <w:kern w:val="1"/>
          <w:sz w:val="28"/>
          <w:szCs w:val="28"/>
        </w:rPr>
        <w:t>Ликей</w:t>
      </w:r>
      <w:proofErr w:type="spellEnd"/>
      <w:r w:rsidR="004B2101">
        <w:rPr>
          <w:rFonts w:ascii="Times New Roman" w:eastAsia="Lucida Sans Unicode" w:hAnsi="Times New Roman" w:cs="Times New Roman"/>
          <w:kern w:val="1"/>
          <w:sz w:val="28"/>
          <w:szCs w:val="28"/>
        </w:rPr>
        <w:t>»).</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В результате проверки также были установлены факты несоблюдения методологии применения КОСГУ на сумму 5000,00 руб.:</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  расходы в сумме 5000,00 руб. на оплату образовательных услуг </w:t>
      </w:r>
      <w:r w:rsidR="00C03B60">
        <w:rPr>
          <w:rFonts w:ascii="Times New Roman" w:eastAsia="Lucida Sans Unicode" w:hAnsi="Times New Roman" w:cs="Times New Roman"/>
          <w:kern w:val="1"/>
          <w:sz w:val="28"/>
          <w:szCs w:val="28"/>
        </w:rPr>
        <w:t>проведен</w:t>
      </w:r>
      <w:r w:rsidRPr="00EA0664">
        <w:rPr>
          <w:rFonts w:ascii="Times New Roman" w:eastAsia="Lucida Sans Unicode" w:hAnsi="Times New Roman" w:cs="Times New Roman"/>
          <w:kern w:val="1"/>
          <w:sz w:val="28"/>
          <w:szCs w:val="28"/>
        </w:rPr>
        <w:t xml:space="preserve">ы по подстатье 212 «Прочие выплаты» (Акт выполненных работ от 27.05.2016 </w:t>
      </w:r>
      <w:r w:rsidR="00C03B60">
        <w:rPr>
          <w:rFonts w:ascii="Times New Roman" w:eastAsia="Lucida Sans Unicode" w:hAnsi="Times New Roman" w:cs="Times New Roman"/>
          <w:kern w:val="1"/>
          <w:sz w:val="28"/>
          <w:szCs w:val="28"/>
        </w:rPr>
        <w:t xml:space="preserve">№00000357 на сумму 5000,00 руб., </w:t>
      </w:r>
      <w:r w:rsidRPr="00EA0664">
        <w:rPr>
          <w:rFonts w:ascii="Times New Roman" w:eastAsia="Lucida Sans Unicode" w:hAnsi="Times New Roman" w:cs="Times New Roman"/>
          <w:kern w:val="1"/>
          <w:sz w:val="28"/>
          <w:szCs w:val="28"/>
        </w:rPr>
        <w:t xml:space="preserve">договор №80-ПКРО/16 от 28.04.2016 ТГУ). </w:t>
      </w:r>
      <w:proofErr w:type="gramStart"/>
      <w:r w:rsidRPr="00EA0664">
        <w:rPr>
          <w:rFonts w:ascii="Times New Roman" w:eastAsia="Lucida Sans Unicode" w:hAnsi="Times New Roman" w:cs="Times New Roman"/>
          <w:kern w:val="1"/>
          <w:sz w:val="28"/>
          <w:szCs w:val="28"/>
        </w:rPr>
        <w:t>Согласно Указаний</w:t>
      </w:r>
      <w:proofErr w:type="gramEnd"/>
      <w:r w:rsidRPr="00EA0664">
        <w:rPr>
          <w:rFonts w:ascii="Times New Roman" w:eastAsia="Lucida Sans Unicode" w:hAnsi="Times New Roman" w:cs="Times New Roman"/>
          <w:kern w:val="1"/>
          <w:sz w:val="28"/>
          <w:szCs w:val="28"/>
        </w:rPr>
        <w:t xml:space="preserve"> о порядке применения бюджетной классификации РФ №65н   оплату данных услуг следует осуществлять по подстатье 226 «Прочие работы, услуги». </w:t>
      </w:r>
    </w:p>
    <w:p w:rsidR="00EA0664" w:rsidRPr="00EA0664" w:rsidRDefault="00EA0664" w:rsidP="00EA0664">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A0664">
        <w:rPr>
          <w:rFonts w:ascii="Times New Roman" w:eastAsia="Lucida Sans Unicode" w:hAnsi="Times New Roman" w:cs="Times New Roman"/>
          <w:kern w:val="1"/>
          <w:sz w:val="28"/>
          <w:szCs w:val="28"/>
        </w:rPr>
        <w:t xml:space="preserve">В нарушение  п.1.3.  </w:t>
      </w:r>
      <w:proofErr w:type="gramStart"/>
      <w:r w:rsidRPr="00EA0664">
        <w:rPr>
          <w:rFonts w:ascii="Times New Roman" w:eastAsia="Lucida Sans Unicode" w:hAnsi="Times New Roman" w:cs="Times New Roman"/>
          <w:kern w:val="1"/>
          <w:sz w:val="28"/>
          <w:szCs w:val="28"/>
        </w:rPr>
        <w:t>Методических указаний по инвентаризации имущества и  финансовых обязательств, утвержденных Приказом Минфина РФ от 13.06.1995 № 49 не проводилась инвентаризация подотчетных сумм,  в ходе которой проверяются отчеты подотчетных лиц по     выданным авансам с учетом их целевого использования, а также суммы   выданных авансов по каждому подотчетному лицу (даты выдачи, целевое  назначение) (п. 3.47 Методических указаний).</w:t>
      </w:r>
      <w:proofErr w:type="gramEnd"/>
    </w:p>
    <w:p w:rsidR="00EA0664" w:rsidRPr="00EA0664" w:rsidRDefault="00EA0664" w:rsidP="00EA0664">
      <w:pPr>
        <w:pStyle w:val="ConsPlusTitle"/>
        <w:widowControl/>
        <w:jc w:val="both"/>
        <w:rPr>
          <w:rFonts w:ascii="Times New Roman" w:hAnsi="Times New Roman" w:cs="Times New Roman"/>
          <w:sz w:val="28"/>
          <w:szCs w:val="28"/>
        </w:rPr>
      </w:pPr>
    </w:p>
    <w:p w:rsidR="00EA0664" w:rsidRPr="00EA0664" w:rsidRDefault="00BC3B6C" w:rsidP="002F6C62">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7</w:t>
      </w:r>
      <w:r w:rsidR="00EA0664" w:rsidRPr="00EA0664">
        <w:rPr>
          <w:rFonts w:ascii="Times New Roman" w:hAnsi="Times New Roman" w:cs="Times New Roman"/>
          <w:sz w:val="28"/>
          <w:szCs w:val="28"/>
        </w:rPr>
        <w:t>.2. Расчеты с поставщиками и подрядчиками</w:t>
      </w:r>
    </w:p>
    <w:p w:rsidR="00EA0664" w:rsidRPr="00EA0664" w:rsidRDefault="00EA0664" w:rsidP="00EA0664">
      <w:pPr>
        <w:pStyle w:val="ConsPlusTitle"/>
        <w:widowControl/>
        <w:jc w:val="both"/>
        <w:rPr>
          <w:rFonts w:ascii="Times New Roman" w:hAnsi="Times New Roman" w:cs="Times New Roman"/>
          <w:b w:val="0"/>
          <w:bCs w:val="0"/>
          <w:sz w:val="28"/>
          <w:szCs w:val="28"/>
        </w:rPr>
      </w:pPr>
      <w:r w:rsidRPr="00EA0664">
        <w:rPr>
          <w:rFonts w:ascii="Times New Roman" w:hAnsi="Times New Roman" w:cs="Times New Roman"/>
          <w:b w:val="0"/>
          <w:bCs w:val="0"/>
          <w:sz w:val="28"/>
          <w:szCs w:val="28"/>
        </w:rPr>
        <w:t xml:space="preserve">           Учет расчетов с поставщиками и подрядчиками в проверяемом периоде также велся в программе </w:t>
      </w:r>
      <w:r w:rsidR="002F6C62">
        <w:rPr>
          <w:rFonts w:ascii="Times New Roman" w:hAnsi="Times New Roman" w:cs="Times New Roman"/>
          <w:b w:val="0"/>
          <w:bCs w:val="0"/>
          <w:sz w:val="28"/>
          <w:szCs w:val="28"/>
        </w:rPr>
        <w:t>«</w:t>
      </w:r>
      <w:r w:rsidRPr="00EA0664">
        <w:rPr>
          <w:rFonts w:ascii="Times New Roman" w:hAnsi="Times New Roman" w:cs="Times New Roman"/>
          <w:b w:val="0"/>
          <w:bCs w:val="0"/>
          <w:sz w:val="28"/>
          <w:szCs w:val="28"/>
        </w:rPr>
        <w:t>Парус</w:t>
      </w:r>
      <w:r w:rsidR="002F6C62">
        <w:rPr>
          <w:rFonts w:ascii="Times New Roman" w:hAnsi="Times New Roman" w:cs="Times New Roman"/>
          <w:b w:val="0"/>
          <w:bCs w:val="0"/>
          <w:sz w:val="28"/>
          <w:szCs w:val="28"/>
        </w:rPr>
        <w:t>»</w:t>
      </w:r>
      <w:r w:rsidRPr="00EA0664">
        <w:rPr>
          <w:rFonts w:ascii="Times New Roman" w:hAnsi="Times New Roman" w:cs="Times New Roman"/>
          <w:b w:val="0"/>
          <w:bCs w:val="0"/>
          <w:sz w:val="28"/>
          <w:szCs w:val="28"/>
        </w:rPr>
        <w:t xml:space="preserve">. Проверка правильности и законности расчетов с поставщиками и подрядчиками проведена выборочно. Проверены Журналы операций по расчетам с поставщиками и подрядчиками №4, накладные на получение материальных запасов, счета на оплату </w:t>
      </w:r>
      <w:r w:rsidRPr="00EA0664">
        <w:rPr>
          <w:rFonts w:ascii="Times New Roman" w:hAnsi="Times New Roman" w:cs="Times New Roman"/>
          <w:b w:val="0"/>
          <w:bCs w:val="0"/>
          <w:sz w:val="28"/>
          <w:szCs w:val="28"/>
        </w:rPr>
        <w:lastRenderedPageBreak/>
        <w:t>выполненных работ и оказанных услуг, акты приемки – сдачи выполненных работ и оказанных услуг.</w:t>
      </w:r>
    </w:p>
    <w:p w:rsidR="00EA0664" w:rsidRPr="00EA0664" w:rsidRDefault="00EA0664" w:rsidP="00EA0664">
      <w:pPr>
        <w:pStyle w:val="ConsPlusTitle"/>
        <w:widowControl/>
        <w:jc w:val="both"/>
        <w:rPr>
          <w:rFonts w:ascii="Times New Roman" w:hAnsi="Times New Roman" w:cs="Times New Roman"/>
          <w:b w:val="0"/>
          <w:bCs w:val="0"/>
          <w:sz w:val="28"/>
          <w:szCs w:val="28"/>
        </w:rPr>
      </w:pPr>
      <w:r w:rsidRPr="00EA0664">
        <w:rPr>
          <w:rFonts w:ascii="Times New Roman" w:hAnsi="Times New Roman" w:cs="Times New Roman"/>
          <w:b w:val="0"/>
          <w:bCs w:val="0"/>
          <w:sz w:val="28"/>
          <w:szCs w:val="28"/>
        </w:rPr>
        <w:t xml:space="preserve">     </w:t>
      </w:r>
      <w:r w:rsidRPr="00EA0664">
        <w:rPr>
          <w:rFonts w:ascii="Times New Roman" w:hAnsi="Times New Roman" w:cs="Times New Roman"/>
          <w:b w:val="0"/>
          <w:bCs w:val="0"/>
          <w:sz w:val="28"/>
          <w:szCs w:val="28"/>
        </w:rPr>
        <w:tab/>
      </w:r>
      <w:proofErr w:type="gramStart"/>
      <w:r w:rsidRPr="00EA0664">
        <w:rPr>
          <w:rFonts w:ascii="Times New Roman" w:hAnsi="Times New Roman" w:cs="Times New Roman"/>
          <w:b w:val="0"/>
          <w:bCs w:val="0"/>
          <w:sz w:val="28"/>
          <w:szCs w:val="28"/>
        </w:rPr>
        <w:t>В нарушение ст.9, ст. 10 Федерального Закона РФ «О бухгалтерском учете» №402-ФЗ от 06.12.2011 г</w:t>
      </w:r>
      <w:r w:rsidR="002F6C62">
        <w:rPr>
          <w:rFonts w:ascii="Times New Roman" w:hAnsi="Times New Roman" w:cs="Times New Roman"/>
          <w:b w:val="0"/>
          <w:bCs w:val="0"/>
          <w:sz w:val="28"/>
          <w:szCs w:val="28"/>
        </w:rPr>
        <w:t>.</w:t>
      </w:r>
      <w:r w:rsidRPr="00EA0664">
        <w:rPr>
          <w:rFonts w:ascii="Times New Roman" w:hAnsi="Times New Roman" w:cs="Times New Roman"/>
          <w:b w:val="0"/>
          <w:bCs w:val="0"/>
          <w:sz w:val="28"/>
          <w:szCs w:val="28"/>
        </w:rPr>
        <w:t xml:space="preserve">  журналы операций №</w:t>
      </w:r>
      <w:r w:rsidR="002F6C62">
        <w:rPr>
          <w:rFonts w:ascii="Times New Roman" w:hAnsi="Times New Roman" w:cs="Times New Roman"/>
          <w:b w:val="0"/>
          <w:bCs w:val="0"/>
          <w:sz w:val="28"/>
          <w:szCs w:val="28"/>
        </w:rPr>
        <w:t>4</w:t>
      </w:r>
      <w:r w:rsidRPr="00EA0664">
        <w:rPr>
          <w:rFonts w:ascii="Times New Roman" w:hAnsi="Times New Roman" w:cs="Times New Roman"/>
          <w:b w:val="0"/>
          <w:bCs w:val="0"/>
          <w:sz w:val="28"/>
          <w:szCs w:val="28"/>
        </w:rPr>
        <w:t xml:space="preserve"> по</w:t>
      </w:r>
      <w:r w:rsidR="002F6C62">
        <w:rPr>
          <w:rFonts w:ascii="Times New Roman" w:hAnsi="Times New Roman" w:cs="Times New Roman"/>
          <w:b w:val="0"/>
          <w:bCs w:val="0"/>
          <w:sz w:val="28"/>
          <w:szCs w:val="28"/>
        </w:rPr>
        <w:t xml:space="preserve"> расчетам с</w:t>
      </w:r>
      <w:r w:rsidRPr="00EA0664">
        <w:rPr>
          <w:rFonts w:ascii="Times New Roman" w:hAnsi="Times New Roman" w:cs="Times New Roman"/>
          <w:b w:val="0"/>
          <w:bCs w:val="0"/>
          <w:sz w:val="28"/>
          <w:szCs w:val="28"/>
        </w:rPr>
        <w:t xml:space="preserve"> поставщикам и подрядчикам  не подписаны исполнителем и главным бухгалтером. </w:t>
      </w:r>
      <w:proofErr w:type="gramEnd"/>
    </w:p>
    <w:p w:rsidR="00EA0664" w:rsidRPr="00EA0664" w:rsidRDefault="00EA0664" w:rsidP="00EA0664">
      <w:pPr>
        <w:pStyle w:val="ConsPlusTitle"/>
        <w:widowControl/>
        <w:jc w:val="both"/>
        <w:rPr>
          <w:rFonts w:ascii="Times New Roman" w:hAnsi="Times New Roman" w:cs="Times New Roman"/>
          <w:b w:val="0"/>
          <w:bCs w:val="0"/>
          <w:sz w:val="28"/>
          <w:szCs w:val="28"/>
        </w:rPr>
      </w:pPr>
      <w:r w:rsidRPr="00EA0664">
        <w:rPr>
          <w:rFonts w:ascii="Times New Roman" w:hAnsi="Times New Roman" w:cs="Times New Roman"/>
          <w:b w:val="0"/>
          <w:bCs w:val="0"/>
          <w:sz w:val="28"/>
          <w:szCs w:val="28"/>
        </w:rPr>
        <w:tab/>
      </w:r>
      <w:r w:rsidR="002F6C62">
        <w:rPr>
          <w:rFonts w:ascii="Times New Roman" w:hAnsi="Times New Roman" w:cs="Times New Roman"/>
          <w:b w:val="0"/>
          <w:bCs w:val="0"/>
          <w:sz w:val="28"/>
          <w:szCs w:val="28"/>
        </w:rPr>
        <w:t>Контрольным мероприятием установлено, что</w:t>
      </w:r>
      <w:r w:rsidRPr="00EA0664">
        <w:rPr>
          <w:rFonts w:ascii="Times New Roman" w:hAnsi="Times New Roman" w:cs="Times New Roman"/>
          <w:b w:val="0"/>
          <w:bCs w:val="0"/>
          <w:sz w:val="28"/>
          <w:szCs w:val="28"/>
        </w:rPr>
        <w:t xml:space="preserve"> отсутствуют оригиналы следующих первичных документов:</w:t>
      </w:r>
    </w:p>
    <w:tbl>
      <w:tblPr>
        <w:tblStyle w:val="a3"/>
        <w:tblW w:w="0" w:type="auto"/>
        <w:tblLook w:val="04A0" w:firstRow="1" w:lastRow="0" w:firstColumn="1" w:lastColumn="0" w:noHBand="0" w:noVBand="1"/>
      </w:tblPr>
      <w:tblGrid>
        <w:gridCol w:w="2392"/>
        <w:gridCol w:w="2393"/>
        <w:gridCol w:w="2836"/>
        <w:gridCol w:w="1950"/>
      </w:tblGrid>
      <w:tr w:rsidR="00EA0664" w:rsidRPr="002F6C62" w:rsidTr="002F6C62">
        <w:tc>
          <w:tcPr>
            <w:tcW w:w="2392" w:type="dxa"/>
          </w:tcPr>
          <w:p w:rsidR="00EA0664" w:rsidRPr="002F6C62" w:rsidRDefault="00EA0664" w:rsidP="002F6C62">
            <w:pPr>
              <w:autoSpaceDE w:val="0"/>
              <w:autoSpaceDN w:val="0"/>
              <w:adjustRightInd w:val="0"/>
              <w:jc w:val="center"/>
              <w:rPr>
                <w:rFonts w:ascii="Times New Roman" w:hAnsi="Times New Roman" w:cs="Times New Roman"/>
                <w:b/>
                <w:sz w:val="24"/>
                <w:szCs w:val="24"/>
              </w:rPr>
            </w:pPr>
            <w:r w:rsidRPr="002F6C62">
              <w:rPr>
                <w:rFonts w:ascii="Times New Roman" w:hAnsi="Times New Roman" w:cs="Times New Roman"/>
                <w:b/>
                <w:sz w:val="24"/>
                <w:szCs w:val="24"/>
              </w:rPr>
              <w:t>Наименование документа</w:t>
            </w:r>
          </w:p>
        </w:tc>
        <w:tc>
          <w:tcPr>
            <w:tcW w:w="2393" w:type="dxa"/>
          </w:tcPr>
          <w:p w:rsidR="00EA0664" w:rsidRPr="002F6C62" w:rsidRDefault="00EA0664" w:rsidP="002F6C62">
            <w:pPr>
              <w:autoSpaceDE w:val="0"/>
              <w:autoSpaceDN w:val="0"/>
              <w:adjustRightInd w:val="0"/>
              <w:jc w:val="center"/>
              <w:rPr>
                <w:rFonts w:ascii="Times New Roman" w:hAnsi="Times New Roman" w:cs="Times New Roman"/>
                <w:b/>
                <w:sz w:val="24"/>
                <w:szCs w:val="24"/>
              </w:rPr>
            </w:pPr>
            <w:r w:rsidRPr="002F6C62">
              <w:rPr>
                <w:rFonts w:ascii="Times New Roman" w:hAnsi="Times New Roman" w:cs="Times New Roman"/>
                <w:b/>
                <w:sz w:val="24"/>
                <w:szCs w:val="24"/>
              </w:rPr>
              <w:t>№, дата</w:t>
            </w:r>
          </w:p>
        </w:tc>
        <w:tc>
          <w:tcPr>
            <w:tcW w:w="2836" w:type="dxa"/>
          </w:tcPr>
          <w:p w:rsidR="00EA0664" w:rsidRPr="002F6C62" w:rsidRDefault="00EA0664" w:rsidP="002F6C62">
            <w:pPr>
              <w:autoSpaceDE w:val="0"/>
              <w:autoSpaceDN w:val="0"/>
              <w:adjustRightInd w:val="0"/>
              <w:jc w:val="center"/>
              <w:rPr>
                <w:rFonts w:ascii="Times New Roman" w:hAnsi="Times New Roman" w:cs="Times New Roman"/>
                <w:b/>
                <w:sz w:val="24"/>
                <w:szCs w:val="24"/>
              </w:rPr>
            </w:pPr>
            <w:r w:rsidRPr="002F6C62">
              <w:rPr>
                <w:rFonts w:ascii="Times New Roman" w:hAnsi="Times New Roman" w:cs="Times New Roman"/>
                <w:b/>
                <w:sz w:val="24"/>
                <w:szCs w:val="24"/>
              </w:rPr>
              <w:t>Контрагент</w:t>
            </w:r>
          </w:p>
        </w:tc>
        <w:tc>
          <w:tcPr>
            <w:tcW w:w="1950" w:type="dxa"/>
          </w:tcPr>
          <w:p w:rsidR="00EA0664" w:rsidRPr="002F6C62" w:rsidRDefault="002F6C62" w:rsidP="002F6C62">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С</w:t>
            </w:r>
            <w:r w:rsidR="00EA0664" w:rsidRPr="002F6C62">
              <w:rPr>
                <w:rFonts w:ascii="Times New Roman" w:hAnsi="Times New Roman" w:cs="Times New Roman"/>
                <w:b/>
                <w:sz w:val="24"/>
                <w:szCs w:val="24"/>
              </w:rPr>
              <w:t>умма</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Договор</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№ИВ-039462 от 22.11.2016</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ООО «</w:t>
            </w:r>
            <w:proofErr w:type="gramStart"/>
            <w:r w:rsidRPr="00682E0C">
              <w:rPr>
                <w:rFonts w:ascii="Times New Roman" w:hAnsi="Times New Roman" w:cs="Times New Roman"/>
                <w:sz w:val="24"/>
                <w:szCs w:val="24"/>
              </w:rPr>
              <w:t>Витал-ПК</w:t>
            </w:r>
            <w:proofErr w:type="gramEnd"/>
            <w:r w:rsidRPr="00682E0C">
              <w:rPr>
                <w:rFonts w:ascii="Times New Roman" w:hAnsi="Times New Roman" w:cs="Times New Roman"/>
                <w:sz w:val="24"/>
                <w:szCs w:val="24"/>
              </w:rPr>
              <w:t>»</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sidRPr="00682E0C">
              <w:rPr>
                <w:rFonts w:ascii="Times New Roman" w:hAnsi="Times New Roman" w:cs="Times New Roman"/>
                <w:sz w:val="24"/>
                <w:szCs w:val="24"/>
              </w:rPr>
              <w:t>26430,68</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Накладная, счет</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 от 05.02.2015</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ООО «Мир книги»</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18755,25</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Договор, счет, спецификация</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№122 от 14.12.2015</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ИП </w:t>
            </w:r>
            <w:proofErr w:type="spellStart"/>
            <w:r>
              <w:rPr>
                <w:rFonts w:ascii="Times New Roman" w:hAnsi="Times New Roman" w:cs="Times New Roman"/>
                <w:sz w:val="24"/>
                <w:szCs w:val="24"/>
              </w:rPr>
              <w:t>Шафеева</w:t>
            </w:r>
            <w:proofErr w:type="spellEnd"/>
            <w:r>
              <w:rPr>
                <w:rFonts w:ascii="Times New Roman" w:hAnsi="Times New Roman" w:cs="Times New Roman"/>
                <w:sz w:val="24"/>
                <w:szCs w:val="24"/>
              </w:rPr>
              <w:t xml:space="preserve"> Н.Ю.</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14949,04</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Договор, накладная</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От 14.12.2015г. </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ООО «</w:t>
            </w:r>
            <w:proofErr w:type="gramStart"/>
            <w:r>
              <w:rPr>
                <w:rFonts w:ascii="Times New Roman" w:hAnsi="Times New Roman" w:cs="Times New Roman"/>
                <w:sz w:val="24"/>
                <w:szCs w:val="24"/>
              </w:rPr>
              <w:t>Витал-ПК</w:t>
            </w:r>
            <w:proofErr w:type="gramEnd"/>
            <w:r>
              <w:rPr>
                <w:rFonts w:ascii="Times New Roman" w:hAnsi="Times New Roman" w:cs="Times New Roman"/>
                <w:sz w:val="24"/>
                <w:szCs w:val="24"/>
              </w:rPr>
              <w:t>»</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85348,00</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Счет, товарная накладная </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№163 от 16.12.2015</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ООО «Образовательные системы»</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62660,00</w:t>
            </w:r>
          </w:p>
        </w:tc>
      </w:tr>
      <w:tr w:rsidR="00EA0664" w:rsidRPr="00682E0C" w:rsidTr="002F6C62">
        <w:tc>
          <w:tcPr>
            <w:tcW w:w="2392"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Договор</w:t>
            </w:r>
          </w:p>
        </w:tc>
        <w:tc>
          <w:tcPr>
            <w:tcW w:w="2393"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 от 05.03.2015</w:t>
            </w:r>
          </w:p>
        </w:tc>
        <w:tc>
          <w:tcPr>
            <w:tcW w:w="283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ООО «Форум»</w:t>
            </w:r>
          </w:p>
        </w:tc>
        <w:tc>
          <w:tcPr>
            <w:tcW w:w="1950" w:type="dxa"/>
          </w:tcPr>
          <w:p w:rsidR="00EA0664" w:rsidRPr="00682E0C" w:rsidRDefault="00EA0664" w:rsidP="002F6C6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18755,25</w:t>
            </w:r>
          </w:p>
        </w:tc>
      </w:tr>
      <w:tr w:rsidR="00EA0664" w:rsidRPr="002F6C62" w:rsidTr="002F6C62">
        <w:tc>
          <w:tcPr>
            <w:tcW w:w="2392" w:type="dxa"/>
          </w:tcPr>
          <w:p w:rsidR="00EA0664" w:rsidRPr="002F6C62" w:rsidRDefault="00EA0664" w:rsidP="009E7FA3">
            <w:pPr>
              <w:autoSpaceDE w:val="0"/>
              <w:autoSpaceDN w:val="0"/>
              <w:adjustRightInd w:val="0"/>
              <w:jc w:val="both"/>
              <w:rPr>
                <w:rFonts w:ascii="Times New Roman" w:hAnsi="Times New Roman" w:cs="Times New Roman"/>
                <w:b/>
                <w:sz w:val="24"/>
                <w:szCs w:val="24"/>
              </w:rPr>
            </w:pPr>
            <w:r w:rsidRPr="002F6C62">
              <w:rPr>
                <w:rFonts w:ascii="Times New Roman" w:hAnsi="Times New Roman" w:cs="Times New Roman"/>
                <w:b/>
                <w:sz w:val="24"/>
                <w:szCs w:val="24"/>
              </w:rPr>
              <w:t>ИТОГО</w:t>
            </w:r>
          </w:p>
        </w:tc>
        <w:tc>
          <w:tcPr>
            <w:tcW w:w="2393" w:type="dxa"/>
          </w:tcPr>
          <w:p w:rsidR="00EA0664" w:rsidRPr="002F6C62" w:rsidRDefault="00EA0664" w:rsidP="009E7FA3">
            <w:pPr>
              <w:autoSpaceDE w:val="0"/>
              <w:autoSpaceDN w:val="0"/>
              <w:adjustRightInd w:val="0"/>
              <w:jc w:val="both"/>
              <w:rPr>
                <w:rFonts w:ascii="Times New Roman" w:hAnsi="Times New Roman" w:cs="Times New Roman"/>
                <w:b/>
                <w:sz w:val="24"/>
                <w:szCs w:val="24"/>
              </w:rPr>
            </w:pPr>
          </w:p>
        </w:tc>
        <w:tc>
          <w:tcPr>
            <w:tcW w:w="2836" w:type="dxa"/>
          </w:tcPr>
          <w:p w:rsidR="00EA0664" w:rsidRPr="002F6C62" w:rsidRDefault="00EA0664" w:rsidP="009E7FA3">
            <w:pPr>
              <w:autoSpaceDE w:val="0"/>
              <w:autoSpaceDN w:val="0"/>
              <w:adjustRightInd w:val="0"/>
              <w:jc w:val="both"/>
              <w:rPr>
                <w:rFonts w:ascii="Times New Roman" w:hAnsi="Times New Roman" w:cs="Times New Roman"/>
                <w:b/>
                <w:sz w:val="24"/>
                <w:szCs w:val="24"/>
              </w:rPr>
            </w:pPr>
          </w:p>
        </w:tc>
        <w:tc>
          <w:tcPr>
            <w:tcW w:w="1950" w:type="dxa"/>
          </w:tcPr>
          <w:p w:rsidR="00EA0664" w:rsidRPr="002F6C62" w:rsidRDefault="006E6DB3" w:rsidP="002F6C62">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226898,22</w:t>
            </w:r>
          </w:p>
        </w:tc>
      </w:tr>
    </w:tbl>
    <w:p w:rsidR="00EA0664" w:rsidRDefault="001008C6" w:rsidP="00EA0664">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У</w:t>
      </w:r>
      <w:r w:rsidR="00EA0664">
        <w:rPr>
          <w:rFonts w:ascii="Times New Roman" w:hAnsi="Times New Roman" w:cs="Times New Roman"/>
          <w:sz w:val="28"/>
          <w:szCs w:val="28"/>
        </w:rPr>
        <w:t xml:space="preserve">становлено принятие к учету </w:t>
      </w:r>
      <w:r w:rsidR="00EA0664" w:rsidRPr="00ED17CA">
        <w:rPr>
          <w:rFonts w:ascii="Times New Roman" w:hAnsi="Times New Roman" w:cs="Times New Roman"/>
          <w:bCs/>
          <w:sz w:val="28"/>
          <w:szCs w:val="28"/>
        </w:rPr>
        <w:t>первичных документов при отсутствии в них обязательных реквизитов</w:t>
      </w:r>
      <w:r w:rsidR="00EA0664">
        <w:rPr>
          <w:rFonts w:ascii="Times New Roman" w:hAnsi="Times New Roman" w:cs="Times New Roman"/>
          <w:bCs/>
          <w:sz w:val="28"/>
          <w:szCs w:val="28"/>
        </w:rPr>
        <w:t xml:space="preserve"> – подписей и печатей Заказчика в актах выполненных работ, товарных накладных и пр.  В 2015 году данное нарушение носит постоянный характер. Сумма нарушений за 2015 год составила 561877,44 руб.</w:t>
      </w:r>
    </w:p>
    <w:tbl>
      <w:tblPr>
        <w:tblStyle w:val="a3"/>
        <w:tblW w:w="0" w:type="auto"/>
        <w:tblLook w:val="04A0" w:firstRow="1" w:lastRow="0" w:firstColumn="1" w:lastColumn="0" w:noHBand="0" w:noVBand="1"/>
      </w:tblPr>
      <w:tblGrid>
        <w:gridCol w:w="1951"/>
        <w:gridCol w:w="1843"/>
        <w:gridCol w:w="1559"/>
        <w:gridCol w:w="4108"/>
      </w:tblGrid>
      <w:tr w:rsidR="00EA0664" w:rsidRPr="002D4BAF" w:rsidTr="009E7FA3">
        <w:trPr>
          <w:trHeight w:val="300"/>
        </w:trPr>
        <w:tc>
          <w:tcPr>
            <w:tcW w:w="1951" w:type="dxa"/>
            <w:shd w:val="clear" w:color="auto" w:fill="auto"/>
            <w:noWrap/>
          </w:tcPr>
          <w:p w:rsidR="00EA0664" w:rsidRPr="002D4BAF" w:rsidRDefault="00EA0664" w:rsidP="009E7FA3">
            <w:pPr>
              <w:autoSpaceDE w:val="0"/>
              <w:autoSpaceDN w:val="0"/>
              <w:adjustRightInd w:val="0"/>
              <w:jc w:val="both"/>
              <w:rPr>
                <w:rFonts w:ascii="Times New Roman" w:hAnsi="Times New Roman" w:cs="Times New Roman"/>
                <w:b/>
                <w:sz w:val="26"/>
                <w:szCs w:val="26"/>
              </w:rPr>
            </w:pPr>
            <w:r w:rsidRPr="002D4BAF">
              <w:rPr>
                <w:rFonts w:ascii="Times New Roman" w:hAnsi="Times New Roman" w:cs="Times New Roman"/>
                <w:b/>
                <w:sz w:val="26"/>
                <w:szCs w:val="26"/>
              </w:rPr>
              <w:t>Документ</w:t>
            </w:r>
          </w:p>
        </w:tc>
        <w:tc>
          <w:tcPr>
            <w:tcW w:w="1843" w:type="dxa"/>
            <w:shd w:val="clear" w:color="auto" w:fill="auto"/>
            <w:noWrap/>
          </w:tcPr>
          <w:p w:rsidR="00EA0664" w:rsidRPr="002D4BAF" w:rsidRDefault="00EA0664" w:rsidP="009E7FA3">
            <w:pPr>
              <w:autoSpaceDE w:val="0"/>
              <w:autoSpaceDN w:val="0"/>
              <w:adjustRightInd w:val="0"/>
              <w:jc w:val="both"/>
              <w:rPr>
                <w:rFonts w:ascii="Times New Roman" w:hAnsi="Times New Roman" w:cs="Times New Roman"/>
                <w:b/>
                <w:sz w:val="26"/>
                <w:szCs w:val="26"/>
              </w:rPr>
            </w:pPr>
            <w:r w:rsidRPr="002D4BAF">
              <w:rPr>
                <w:rFonts w:ascii="Times New Roman" w:hAnsi="Times New Roman" w:cs="Times New Roman"/>
                <w:b/>
                <w:sz w:val="26"/>
                <w:szCs w:val="26"/>
              </w:rPr>
              <w:t xml:space="preserve">Дата </w:t>
            </w:r>
          </w:p>
        </w:tc>
        <w:tc>
          <w:tcPr>
            <w:tcW w:w="1559" w:type="dxa"/>
            <w:shd w:val="clear" w:color="auto" w:fill="auto"/>
            <w:noWrap/>
          </w:tcPr>
          <w:p w:rsidR="00EA0664" w:rsidRPr="002D4BAF" w:rsidRDefault="00EA0664" w:rsidP="009E7FA3">
            <w:pPr>
              <w:autoSpaceDE w:val="0"/>
              <w:autoSpaceDN w:val="0"/>
              <w:adjustRightInd w:val="0"/>
              <w:jc w:val="both"/>
              <w:rPr>
                <w:rFonts w:ascii="Times New Roman" w:hAnsi="Times New Roman" w:cs="Times New Roman"/>
                <w:b/>
                <w:sz w:val="26"/>
                <w:szCs w:val="26"/>
              </w:rPr>
            </w:pPr>
            <w:r w:rsidRPr="002D4BAF">
              <w:rPr>
                <w:rFonts w:ascii="Times New Roman" w:hAnsi="Times New Roman" w:cs="Times New Roman"/>
                <w:b/>
                <w:sz w:val="26"/>
                <w:szCs w:val="26"/>
              </w:rPr>
              <w:t>Сумма</w:t>
            </w:r>
          </w:p>
        </w:tc>
        <w:tc>
          <w:tcPr>
            <w:tcW w:w="4108" w:type="dxa"/>
            <w:shd w:val="clear" w:color="auto" w:fill="auto"/>
            <w:noWrap/>
          </w:tcPr>
          <w:p w:rsidR="00EA0664" w:rsidRPr="002D4BAF" w:rsidRDefault="00EA0664" w:rsidP="009E7FA3">
            <w:pPr>
              <w:autoSpaceDE w:val="0"/>
              <w:autoSpaceDN w:val="0"/>
              <w:adjustRightInd w:val="0"/>
              <w:jc w:val="both"/>
              <w:rPr>
                <w:rFonts w:ascii="Times New Roman" w:hAnsi="Times New Roman" w:cs="Times New Roman"/>
                <w:b/>
                <w:sz w:val="26"/>
                <w:szCs w:val="26"/>
              </w:rPr>
            </w:pPr>
            <w:r w:rsidRPr="002D4BAF">
              <w:rPr>
                <w:rFonts w:ascii="Times New Roman" w:hAnsi="Times New Roman" w:cs="Times New Roman"/>
                <w:b/>
                <w:sz w:val="26"/>
                <w:szCs w:val="26"/>
              </w:rPr>
              <w:t xml:space="preserve">Поставщик </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30.01.2015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1300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ООО « </w:t>
            </w:r>
            <w:proofErr w:type="spellStart"/>
            <w:r w:rsidRPr="002D4BAF">
              <w:rPr>
                <w:rFonts w:ascii="Times New Roman" w:hAnsi="Times New Roman" w:cs="Times New Roman"/>
                <w:sz w:val="26"/>
                <w:szCs w:val="26"/>
              </w:rPr>
              <w:t>Элитпрограмм</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31.01.2015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8054,64</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акты</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31.01.2015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3925,45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накладная</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31.01.2015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544,12</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Вышневолоцкий</w:t>
            </w:r>
            <w:proofErr w:type="spellEnd"/>
            <w:r w:rsidRPr="002D4BAF">
              <w:rPr>
                <w:rFonts w:ascii="Times New Roman" w:hAnsi="Times New Roman" w:cs="Times New Roman"/>
                <w:sz w:val="26"/>
                <w:szCs w:val="26"/>
              </w:rPr>
              <w:t xml:space="preserve"> </w:t>
            </w:r>
            <w:proofErr w:type="spellStart"/>
            <w:r w:rsidRPr="002D4BAF">
              <w:rPr>
                <w:rFonts w:ascii="Times New Roman" w:hAnsi="Times New Roman" w:cs="Times New Roman"/>
                <w:sz w:val="26"/>
                <w:szCs w:val="26"/>
              </w:rPr>
              <w:t>хлебокомбинат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накладная </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11.02.2015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11486,16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28.02..2015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14806,97</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акты</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28.02.2015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3752,74</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25.03.2015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1840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«Системы безопасности»</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акт </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27.03.2015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6461,55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"РОТЭС"</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31.03.2015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9706,96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накладная </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08.04.201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10409,29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Иванова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акт </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09.04.201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700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Суханов К.П.</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акт </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30.04.201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9276,94</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30.04.201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59289,79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акты</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30.04.201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3937,35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14.05.201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9203,44</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31.05.201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9035,72</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31.05.201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12711,72</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31.05.201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3749,73</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накладная </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28.06.201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21130,41</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lastRenderedPageBreak/>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7154,06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5325,25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3705,32</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3506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ГБУЗ «</w:t>
            </w:r>
            <w:proofErr w:type="spellStart"/>
            <w:r w:rsidRPr="002D4BAF">
              <w:rPr>
                <w:rFonts w:ascii="Times New Roman" w:hAnsi="Times New Roman" w:cs="Times New Roman"/>
                <w:sz w:val="26"/>
                <w:szCs w:val="26"/>
              </w:rPr>
              <w:t>Фировская</w:t>
            </w:r>
            <w:proofErr w:type="spellEnd"/>
            <w:r w:rsidRPr="002D4BAF">
              <w:rPr>
                <w:rFonts w:ascii="Times New Roman" w:hAnsi="Times New Roman" w:cs="Times New Roman"/>
                <w:sz w:val="26"/>
                <w:szCs w:val="26"/>
              </w:rPr>
              <w:t xml:space="preserve"> ЦРБ»</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918,09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1308,9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3790,61</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31.06.201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6055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ГБУЗ </w:t>
            </w:r>
            <w:proofErr w:type="spellStart"/>
            <w:r w:rsidRPr="002D4BAF">
              <w:rPr>
                <w:rFonts w:ascii="Times New Roman" w:hAnsi="Times New Roman" w:cs="Times New Roman"/>
                <w:sz w:val="26"/>
                <w:szCs w:val="26"/>
              </w:rPr>
              <w:t>Фировская</w:t>
            </w:r>
            <w:proofErr w:type="spellEnd"/>
            <w:r w:rsidRPr="002D4BAF">
              <w:rPr>
                <w:rFonts w:ascii="Times New Roman" w:hAnsi="Times New Roman" w:cs="Times New Roman"/>
                <w:sz w:val="26"/>
                <w:szCs w:val="26"/>
              </w:rPr>
              <w:t xml:space="preserve"> ЦРБ</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31.08.201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650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«РЦИТ»</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накладная </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07.08.201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33540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«Образовательные системы»</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31.08.201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1175,75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31.08.201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3780,65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накладная</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09.09.2015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9237,6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накладная</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09.09.2015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22384,24</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30.09.201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117404,43</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6E6DB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30.09.201</w:t>
            </w:r>
            <w:r w:rsidR="006E6DB3">
              <w:rPr>
                <w:rFonts w:ascii="Times New Roman" w:hAnsi="Times New Roman" w:cs="Times New Roman"/>
                <w:sz w:val="26"/>
                <w:szCs w:val="26"/>
              </w:rPr>
              <w:t>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4144,85</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30.09.2015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3873,89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30.09.2015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1211</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 xml:space="preserve">ГБУЗ </w:t>
            </w:r>
            <w:proofErr w:type="spellStart"/>
            <w:r w:rsidRPr="002D4BAF">
              <w:rPr>
                <w:rFonts w:ascii="Times New Roman" w:hAnsi="Times New Roman" w:cs="Times New Roman"/>
                <w:sz w:val="26"/>
                <w:szCs w:val="26"/>
              </w:rPr>
              <w:t>Фировская</w:t>
            </w:r>
            <w:proofErr w:type="spellEnd"/>
            <w:r w:rsidRPr="002D4BAF">
              <w:rPr>
                <w:rFonts w:ascii="Times New Roman" w:hAnsi="Times New Roman" w:cs="Times New Roman"/>
                <w:sz w:val="26"/>
                <w:szCs w:val="26"/>
              </w:rPr>
              <w:t xml:space="preserve"> ЦРБ</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накладная</w:t>
            </w:r>
          </w:p>
        </w:tc>
        <w:tc>
          <w:tcPr>
            <w:tcW w:w="1843" w:type="dxa"/>
            <w:shd w:val="clear" w:color="auto" w:fill="auto"/>
            <w:noWrap/>
            <w:hideMark/>
          </w:tcPr>
          <w:p w:rsidR="00EA0664" w:rsidRPr="002D4BAF" w:rsidRDefault="006E6DB3" w:rsidP="006E6DB3">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28.11.2015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39780,39</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ИП Иванов В.В..</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30.10.2015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2600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Элитпрограмм</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31.10.2015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13846,11</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АО "</w:t>
            </w:r>
            <w:proofErr w:type="spellStart"/>
            <w:r w:rsidRPr="002D4BAF">
              <w:rPr>
                <w:rFonts w:ascii="Times New Roman" w:hAnsi="Times New Roman" w:cs="Times New Roman"/>
                <w:sz w:val="26"/>
                <w:szCs w:val="26"/>
              </w:rPr>
              <w:t>АтомЭнергоСбыт</w:t>
            </w:r>
            <w:proofErr w:type="spellEnd"/>
            <w:r w:rsidRPr="002D4BAF">
              <w:rPr>
                <w:rFonts w:ascii="Times New Roman" w:hAnsi="Times New Roman" w:cs="Times New Roman"/>
                <w:sz w:val="26"/>
                <w:szCs w:val="26"/>
              </w:rPr>
              <w:t>"</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31.10.2015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4262,6</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ОАО Ростелеком</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31.10.2015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59619,72</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Фировское</w:t>
            </w:r>
            <w:proofErr w:type="spellEnd"/>
            <w:r w:rsidRPr="002D4BAF">
              <w:rPr>
                <w:rFonts w:ascii="Times New Roman" w:hAnsi="Times New Roman" w:cs="Times New Roman"/>
                <w:sz w:val="26"/>
                <w:szCs w:val="26"/>
              </w:rPr>
              <w:t xml:space="preserve"> ЖКХ"</w:t>
            </w:r>
          </w:p>
        </w:tc>
      </w:tr>
      <w:tr w:rsidR="00EA0664" w:rsidRPr="002D4BAF" w:rsidTr="009E7FA3">
        <w:trPr>
          <w:trHeight w:val="300"/>
        </w:trPr>
        <w:tc>
          <w:tcPr>
            <w:tcW w:w="1951"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акт</w:t>
            </w:r>
          </w:p>
        </w:tc>
        <w:tc>
          <w:tcPr>
            <w:tcW w:w="1843"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01.12.2015</w:t>
            </w:r>
          </w:p>
        </w:tc>
        <w:tc>
          <w:tcPr>
            <w:tcW w:w="1559"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11280</w:t>
            </w:r>
          </w:p>
        </w:tc>
        <w:tc>
          <w:tcPr>
            <w:tcW w:w="4108" w:type="dxa"/>
            <w:shd w:val="clear" w:color="auto" w:fill="auto"/>
            <w:noWrap/>
            <w:hideMark/>
          </w:tcPr>
          <w:p w:rsidR="00EA0664" w:rsidRPr="002D4BAF" w:rsidRDefault="00EA0664" w:rsidP="009E7FA3">
            <w:pPr>
              <w:autoSpaceDE w:val="0"/>
              <w:autoSpaceDN w:val="0"/>
              <w:adjustRightInd w:val="0"/>
              <w:jc w:val="both"/>
              <w:rPr>
                <w:rFonts w:ascii="Times New Roman" w:hAnsi="Times New Roman" w:cs="Times New Roman"/>
                <w:sz w:val="26"/>
                <w:szCs w:val="26"/>
              </w:rPr>
            </w:pPr>
            <w:r w:rsidRPr="002D4BAF">
              <w:rPr>
                <w:rFonts w:ascii="Times New Roman" w:hAnsi="Times New Roman" w:cs="Times New Roman"/>
                <w:sz w:val="26"/>
                <w:szCs w:val="26"/>
              </w:rPr>
              <w:t>ООО «</w:t>
            </w:r>
            <w:proofErr w:type="spellStart"/>
            <w:r w:rsidRPr="002D4BAF">
              <w:rPr>
                <w:rFonts w:ascii="Times New Roman" w:hAnsi="Times New Roman" w:cs="Times New Roman"/>
                <w:sz w:val="26"/>
                <w:szCs w:val="26"/>
              </w:rPr>
              <w:t>Элитпрограмм</w:t>
            </w:r>
            <w:proofErr w:type="spellEnd"/>
            <w:r w:rsidRPr="002D4BAF">
              <w:rPr>
                <w:rFonts w:ascii="Times New Roman" w:hAnsi="Times New Roman" w:cs="Times New Roman"/>
                <w:sz w:val="26"/>
                <w:szCs w:val="26"/>
              </w:rPr>
              <w:t>»</w:t>
            </w:r>
          </w:p>
        </w:tc>
      </w:tr>
    </w:tbl>
    <w:p w:rsidR="00910C8B" w:rsidRDefault="00910C8B" w:rsidP="00EA06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Нарушение устранено в ходе контрольного мероприятия.</w:t>
      </w:r>
    </w:p>
    <w:p w:rsidR="00EA0664" w:rsidRDefault="00EA0664" w:rsidP="00EA06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1008C6">
        <w:rPr>
          <w:rFonts w:ascii="Times New Roman" w:hAnsi="Times New Roman" w:cs="Times New Roman"/>
          <w:sz w:val="28"/>
          <w:szCs w:val="28"/>
        </w:rPr>
        <w:t>результате проверки</w:t>
      </w:r>
      <w:r>
        <w:rPr>
          <w:rFonts w:ascii="Times New Roman" w:hAnsi="Times New Roman" w:cs="Times New Roman"/>
          <w:sz w:val="28"/>
          <w:szCs w:val="28"/>
        </w:rPr>
        <w:t xml:space="preserve"> договор</w:t>
      </w:r>
      <w:r w:rsidR="001008C6">
        <w:rPr>
          <w:rFonts w:ascii="Times New Roman" w:hAnsi="Times New Roman" w:cs="Times New Roman"/>
          <w:sz w:val="28"/>
          <w:szCs w:val="28"/>
        </w:rPr>
        <w:t>ов</w:t>
      </w:r>
      <w:r>
        <w:rPr>
          <w:rFonts w:ascii="Times New Roman" w:hAnsi="Times New Roman" w:cs="Times New Roman"/>
          <w:sz w:val="28"/>
          <w:szCs w:val="28"/>
        </w:rPr>
        <w:t xml:space="preserve"> на выполнение работ и оказание услуг установлены следующие нарушения</w:t>
      </w:r>
      <w:r w:rsidRPr="002D4BAF">
        <w:rPr>
          <w:rFonts w:ascii="Times New Roman" w:hAnsi="Times New Roman" w:cs="Times New Roman"/>
          <w:sz w:val="28"/>
          <w:szCs w:val="28"/>
        </w:rPr>
        <w:t>:</w:t>
      </w:r>
    </w:p>
    <w:tbl>
      <w:tblPr>
        <w:tblStyle w:val="a3"/>
        <w:tblW w:w="9889" w:type="dxa"/>
        <w:tblLayout w:type="fixed"/>
        <w:tblLook w:val="04A0" w:firstRow="1" w:lastRow="0" w:firstColumn="1" w:lastColumn="0" w:noHBand="0" w:noVBand="1"/>
      </w:tblPr>
      <w:tblGrid>
        <w:gridCol w:w="1668"/>
        <w:gridCol w:w="2126"/>
        <w:gridCol w:w="2551"/>
        <w:gridCol w:w="1335"/>
        <w:gridCol w:w="2209"/>
      </w:tblGrid>
      <w:tr w:rsidR="00EA0664" w:rsidRPr="002D4BAF" w:rsidTr="009E7FA3">
        <w:tc>
          <w:tcPr>
            <w:tcW w:w="1668"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Наименование документа</w:t>
            </w:r>
          </w:p>
        </w:tc>
        <w:tc>
          <w:tcPr>
            <w:tcW w:w="2126"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 дата</w:t>
            </w:r>
          </w:p>
        </w:tc>
        <w:tc>
          <w:tcPr>
            <w:tcW w:w="2551"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Контрагент</w:t>
            </w:r>
          </w:p>
        </w:tc>
        <w:tc>
          <w:tcPr>
            <w:tcW w:w="1335"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сумма</w:t>
            </w:r>
          </w:p>
        </w:tc>
        <w:tc>
          <w:tcPr>
            <w:tcW w:w="2209"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Примечание</w:t>
            </w:r>
          </w:p>
        </w:tc>
      </w:tr>
      <w:tr w:rsidR="00EA0664" w:rsidRPr="00682E0C" w:rsidTr="009E7FA3">
        <w:tc>
          <w:tcPr>
            <w:tcW w:w="1668"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Контракт</w:t>
            </w:r>
          </w:p>
        </w:tc>
        <w:tc>
          <w:tcPr>
            <w:tcW w:w="212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№МПФ-02652-16</w:t>
            </w:r>
          </w:p>
        </w:tc>
        <w:tc>
          <w:tcPr>
            <w:tcW w:w="2551"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АО «</w:t>
            </w:r>
            <w:proofErr w:type="spellStart"/>
            <w:r w:rsidRPr="00682E0C">
              <w:rPr>
                <w:rFonts w:ascii="Times New Roman" w:hAnsi="Times New Roman" w:cs="Times New Roman"/>
                <w:sz w:val="24"/>
                <w:szCs w:val="24"/>
              </w:rPr>
              <w:t>Госзанк</w:t>
            </w:r>
            <w:proofErr w:type="spellEnd"/>
            <w:r w:rsidRPr="00682E0C">
              <w:rPr>
                <w:rFonts w:ascii="Times New Roman" w:hAnsi="Times New Roman" w:cs="Times New Roman"/>
                <w:sz w:val="24"/>
                <w:szCs w:val="24"/>
              </w:rPr>
              <w:t>»</w:t>
            </w:r>
          </w:p>
        </w:tc>
        <w:tc>
          <w:tcPr>
            <w:tcW w:w="1335"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1250,80</w:t>
            </w:r>
          </w:p>
        </w:tc>
        <w:tc>
          <w:tcPr>
            <w:tcW w:w="2209"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Отсутствуют подпись исполнителя</w:t>
            </w:r>
          </w:p>
        </w:tc>
      </w:tr>
      <w:tr w:rsidR="00EA0664" w:rsidRPr="00682E0C" w:rsidTr="009E7FA3">
        <w:tc>
          <w:tcPr>
            <w:tcW w:w="1668"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Договор</w:t>
            </w:r>
          </w:p>
        </w:tc>
        <w:tc>
          <w:tcPr>
            <w:tcW w:w="212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№73</w:t>
            </w:r>
          </w:p>
        </w:tc>
        <w:tc>
          <w:tcPr>
            <w:tcW w:w="2551"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ООО «</w:t>
            </w:r>
            <w:proofErr w:type="spellStart"/>
            <w:r w:rsidRPr="00682E0C">
              <w:rPr>
                <w:rFonts w:ascii="Times New Roman" w:hAnsi="Times New Roman" w:cs="Times New Roman"/>
                <w:sz w:val="24"/>
                <w:szCs w:val="24"/>
              </w:rPr>
              <w:t>Элитпрограмм</w:t>
            </w:r>
            <w:proofErr w:type="spellEnd"/>
            <w:r w:rsidRPr="00682E0C">
              <w:rPr>
                <w:rFonts w:ascii="Times New Roman" w:hAnsi="Times New Roman" w:cs="Times New Roman"/>
                <w:sz w:val="24"/>
                <w:szCs w:val="24"/>
              </w:rPr>
              <w:t>»</w:t>
            </w:r>
          </w:p>
        </w:tc>
        <w:tc>
          <w:tcPr>
            <w:tcW w:w="1335"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11280,00</w:t>
            </w:r>
          </w:p>
        </w:tc>
        <w:tc>
          <w:tcPr>
            <w:tcW w:w="2209"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Отсутствуют подписи заказчика</w:t>
            </w:r>
          </w:p>
        </w:tc>
      </w:tr>
      <w:tr w:rsidR="00EA0664" w:rsidRPr="00682E0C" w:rsidTr="009E7FA3">
        <w:tc>
          <w:tcPr>
            <w:tcW w:w="1668"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Договор поставки</w:t>
            </w:r>
          </w:p>
        </w:tc>
        <w:tc>
          <w:tcPr>
            <w:tcW w:w="212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№53 от 8.11.2016</w:t>
            </w:r>
          </w:p>
        </w:tc>
        <w:tc>
          <w:tcPr>
            <w:tcW w:w="2551"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 xml:space="preserve">ООО «Ирида </w:t>
            </w:r>
            <w:proofErr w:type="gramStart"/>
            <w:r w:rsidRPr="00682E0C">
              <w:rPr>
                <w:rFonts w:ascii="Times New Roman" w:hAnsi="Times New Roman" w:cs="Times New Roman"/>
                <w:sz w:val="24"/>
                <w:szCs w:val="24"/>
              </w:rPr>
              <w:t>–</w:t>
            </w:r>
            <w:proofErr w:type="spellStart"/>
            <w:r w:rsidRPr="00682E0C">
              <w:rPr>
                <w:rFonts w:ascii="Times New Roman" w:hAnsi="Times New Roman" w:cs="Times New Roman"/>
                <w:sz w:val="24"/>
                <w:szCs w:val="24"/>
              </w:rPr>
              <w:t>п</w:t>
            </w:r>
            <w:proofErr w:type="gramEnd"/>
            <w:r w:rsidRPr="00682E0C">
              <w:rPr>
                <w:rFonts w:ascii="Times New Roman" w:hAnsi="Times New Roman" w:cs="Times New Roman"/>
                <w:sz w:val="24"/>
                <w:szCs w:val="24"/>
              </w:rPr>
              <w:t>рос</w:t>
            </w:r>
            <w:proofErr w:type="spellEnd"/>
            <w:r w:rsidRPr="00682E0C">
              <w:rPr>
                <w:rFonts w:ascii="Times New Roman" w:hAnsi="Times New Roman" w:cs="Times New Roman"/>
                <w:sz w:val="24"/>
                <w:szCs w:val="24"/>
              </w:rPr>
              <w:t>»</w:t>
            </w:r>
          </w:p>
        </w:tc>
        <w:tc>
          <w:tcPr>
            <w:tcW w:w="1335"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3300,00</w:t>
            </w:r>
          </w:p>
        </w:tc>
        <w:tc>
          <w:tcPr>
            <w:tcW w:w="2209"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Отсутствуют подписи заказчика</w:t>
            </w:r>
          </w:p>
        </w:tc>
      </w:tr>
      <w:tr w:rsidR="00EA0664" w:rsidRPr="00682E0C" w:rsidTr="009E7FA3">
        <w:tc>
          <w:tcPr>
            <w:tcW w:w="1668"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Договор</w:t>
            </w:r>
          </w:p>
        </w:tc>
        <w:tc>
          <w:tcPr>
            <w:tcW w:w="212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 xml:space="preserve">№69350081 </w:t>
            </w:r>
          </w:p>
        </w:tc>
        <w:tc>
          <w:tcPr>
            <w:tcW w:w="2551"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АО «</w:t>
            </w:r>
            <w:proofErr w:type="spellStart"/>
            <w:r w:rsidRPr="00682E0C">
              <w:rPr>
                <w:rFonts w:ascii="Times New Roman" w:hAnsi="Times New Roman" w:cs="Times New Roman"/>
                <w:sz w:val="24"/>
                <w:szCs w:val="24"/>
              </w:rPr>
              <w:t>АтомЭнергоСбыт</w:t>
            </w:r>
            <w:proofErr w:type="spellEnd"/>
            <w:r w:rsidRPr="00682E0C">
              <w:rPr>
                <w:rFonts w:ascii="Times New Roman" w:hAnsi="Times New Roman" w:cs="Times New Roman"/>
                <w:sz w:val="24"/>
                <w:szCs w:val="24"/>
              </w:rPr>
              <w:t>»</w:t>
            </w:r>
          </w:p>
        </w:tc>
        <w:tc>
          <w:tcPr>
            <w:tcW w:w="1335"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11000,00</w:t>
            </w:r>
          </w:p>
        </w:tc>
        <w:tc>
          <w:tcPr>
            <w:tcW w:w="2209"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Отсутствуют подписи заказчика</w:t>
            </w:r>
          </w:p>
        </w:tc>
      </w:tr>
      <w:tr w:rsidR="00EA0664" w:rsidRPr="00682E0C" w:rsidTr="009E7FA3">
        <w:tc>
          <w:tcPr>
            <w:tcW w:w="1668"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Договор  поставки</w:t>
            </w:r>
          </w:p>
        </w:tc>
        <w:tc>
          <w:tcPr>
            <w:tcW w:w="2126"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№145 от 26.12.2016</w:t>
            </w:r>
          </w:p>
        </w:tc>
        <w:tc>
          <w:tcPr>
            <w:tcW w:w="2551"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 xml:space="preserve">ИП </w:t>
            </w:r>
            <w:proofErr w:type="spellStart"/>
            <w:r w:rsidRPr="00682E0C">
              <w:rPr>
                <w:rFonts w:ascii="Times New Roman" w:hAnsi="Times New Roman" w:cs="Times New Roman"/>
                <w:sz w:val="24"/>
                <w:szCs w:val="24"/>
              </w:rPr>
              <w:t>Троц</w:t>
            </w:r>
            <w:proofErr w:type="spellEnd"/>
            <w:r w:rsidRPr="00682E0C">
              <w:rPr>
                <w:rFonts w:ascii="Times New Roman" w:hAnsi="Times New Roman" w:cs="Times New Roman"/>
                <w:sz w:val="24"/>
                <w:szCs w:val="24"/>
              </w:rPr>
              <w:t xml:space="preserve"> Н.О.</w:t>
            </w:r>
          </w:p>
        </w:tc>
        <w:tc>
          <w:tcPr>
            <w:tcW w:w="1335"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13002,00</w:t>
            </w:r>
          </w:p>
        </w:tc>
        <w:tc>
          <w:tcPr>
            <w:tcW w:w="2209" w:type="dxa"/>
          </w:tcPr>
          <w:p w:rsidR="00EA0664" w:rsidRPr="00682E0C" w:rsidRDefault="00EA0664" w:rsidP="009E7FA3">
            <w:pPr>
              <w:autoSpaceDE w:val="0"/>
              <w:autoSpaceDN w:val="0"/>
              <w:adjustRightInd w:val="0"/>
              <w:jc w:val="both"/>
              <w:rPr>
                <w:rFonts w:ascii="Times New Roman" w:hAnsi="Times New Roman" w:cs="Times New Roman"/>
                <w:sz w:val="24"/>
                <w:szCs w:val="24"/>
              </w:rPr>
            </w:pPr>
            <w:r w:rsidRPr="00682E0C">
              <w:rPr>
                <w:rFonts w:ascii="Times New Roman" w:hAnsi="Times New Roman" w:cs="Times New Roman"/>
                <w:sz w:val="24"/>
                <w:szCs w:val="24"/>
              </w:rPr>
              <w:t>Отсутствуют подписи заказчика</w:t>
            </w:r>
          </w:p>
        </w:tc>
      </w:tr>
      <w:tr w:rsidR="00EA0664" w:rsidRPr="003E46A8" w:rsidTr="009E7FA3">
        <w:tc>
          <w:tcPr>
            <w:tcW w:w="1668" w:type="dxa"/>
          </w:tcPr>
          <w:p w:rsidR="00EA0664" w:rsidRPr="003E46A8" w:rsidRDefault="00EA0664" w:rsidP="009E7FA3">
            <w:pPr>
              <w:autoSpaceDE w:val="0"/>
              <w:autoSpaceDN w:val="0"/>
              <w:adjustRightInd w:val="0"/>
              <w:jc w:val="both"/>
              <w:rPr>
                <w:rFonts w:ascii="Times New Roman" w:hAnsi="Times New Roman" w:cs="Times New Roman"/>
                <w:sz w:val="24"/>
                <w:szCs w:val="24"/>
              </w:rPr>
            </w:pPr>
            <w:r w:rsidRPr="003E46A8">
              <w:rPr>
                <w:rFonts w:ascii="Times New Roman" w:hAnsi="Times New Roman" w:cs="Times New Roman"/>
                <w:sz w:val="24"/>
                <w:szCs w:val="24"/>
              </w:rPr>
              <w:t>Муниципальный контракт</w:t>
            </w:r>
          </w:p>
        </w:tc>
        <w:tc>
          <w:tcPr>
            <w:tcW w:w="2126" w:type="dxa"/>
          </w:tcPr>
          <w:p w:rsidR="00EA0664" w:rsidRPr="003E46A8" w:rsidRDefault="00EA0664" w:rsidP="009E7FA3">
            <w:pPr>
              <w:autoSpaceDE w:val="0"/>
              <w:autoSpaceDN w:val="0"/>
              <w:adjustRightInd w:val="0"/>
              <w:jc w:val="both"/>
              <w:rPr>
                <w:rFonts w:ascii="Times New Roman" w:hAnsi="Times New Roman" w:cs="Times New Roman"/>
                <w:sz w:val="24"/>
                <w:szCs w:val="24"/>
              </w:rPr>
            </w:pPr>
            <w:r w:rsidRPr="003E46A8">
              <w:rPr>
                <w:rFonts w:ascii="Times New Roman" w:hAnsi="Times New Roman" w:cs="Times New Roman"/>
                <w:sz w:val="24"/>
                <w:szCs w:val="24"/>
              </w:rPr>
              <w:t>№808</w:t>
            </w:r>
          </w:p>
        </w:tc>
        <w:tc>
          <w:tcPr>
            <w:tcW w:w="2551" w:type="dxa"/>
          </w:tcPr>
          <w:p w:rsidR="00EA0664" w:rsidRPr="003E46A8" w:rsidRDefault="00EA0664" w:rsidP="009E7FA3">
            <w:pPr>
              <w:autoSpaceDE w:val="0"/>
              <w:autoSpaceDN w:val="0"/>
              <w:adjustRightInd w:val="0"/>
              <w:jc w:val="both"/>
              <w:rPr>
                <w:rFonts w:ascii="Times New Roman" w:hAnsi="Times New Roman" w:cs="Times New Roman"/>
                <w:sz w:val="24"/>
                <w:szCs w:val="24"/>
              </w:rPr>
            </w:pPr>
            <w:r w:rsidRPr="003E46A8">
              <w:rPr>
                <w:rFonts w:ascii="Times New Roman" w:hAnsi="Times New Roman" w:cs="Times New Roman"/>
                <w:sz w:val="24"/>
                <w:szCs w:val="24"/>
              </w:rPr>
              <w:t>ФБУЗ «Центр гигиены и эпидемиологии Тверской области»</w:t>
            </w:r>
          </w:p>
        </w:tc>
        <w:tc>
          <w:tcPr>
            <w:tcW w:w="1335" w:type="dxa"/>
          </w:tcPr>
          <w:p w:rsidR="00EA0664" w:rsidRPr="003E46A8"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4720,00</w:t>
            </w:r>
          </w:p>
        </w:tc>
        <w:tc>
          <w:tcPr>
            <w:tcW w:w="2209" w:type="dxa"/>
          </w:tcPr>
          <w:p w:rsidR="00EA0664" w:rsidRPr="003E46A8" w:rsidRDefault="00EA0664" w:rsidP="009E7FA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Отсутствуют подписи  исполнителя</w:t>
            </w:r>
          </w:p>
        </w:tc>
      </w:tr>
      <w:tr w:rsidR="00EA0664" w:rsidRPr="002D4BAF" w:rsidTr="009E7FA3">
        <w:tc>
          <w:tcPr>
            <w:tcW w:w="1668"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sidRPr="002D4BAF">
              <w:rPr>
                <w:rFonts w:ascii="Times New Roman" w:hAnsi="Times New Roman" w:cs="Times New Roman"/>
                <w:b/>
                <w:sz w:val="24"/>
                <w:szCs w:val="24"/>
              </w:rPr>
              <w:t>ИТОГО</w:t>
            </w:r>
          </w:p>
        </w:tc>
        <w:tc>
          <w:tcPr>
            <w:tcW w:w="2126"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p>
        </w:tc>
        <w:tc>
          <w:tcPr>
            <w:tcW w:w="2551"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p>
        </w:tc>
        <w:tc>
          <w:tcPr>
            <w:tcW w:w="1335"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44552,00</w:t>
            </w:r>
          </w:p>
        </w:tc>
        <w:tc>
          <w:tcPr>
            <w:tcW w:w="2209" w:type="dxa"/>
          </w:tcPr>
          <w:p w:rsidR="00EA0664" w:rsidRPr="002D4BAF" w:rsidRDefault="00EA0664" w:rsidP="009E7FA3">
            <w:pPr>
              <w:autoSpaceDE w:val="0"/>
              <w:autoSpaceDN w:val="0"/>
              <w:adjustRightInd w:val="0"/>
              <w:jc w:val="both"/>
              <w:rPr>
                <w:rFonts w:ascii="Times New Roman" w:hAnsi="Times New Roman" w:cs="Times New Roman"/>
                <w:b/>
                <w:sz w:val="24"/>
                <w:szCs w:val="24"/>
              </w:rPr>
            </w:pPr>
          </w:p>
        </w:tc>
      </w:tr>
    </w:tbl>
    <w:p w:rsidR="00EA0664" w:rsidRPr="000A7F94" w:rsidRDefault="00EA0664" w:rsidP="00EA0664">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ab/>
        <w:t>Установлено н</w:t>
      </w:r>
      <w:r w:rsidRPr="000A7F94">
        <w:rPr>
          <w:rFonts w:ascii="Times New Roman" w:hAnsi="Times New Roman" w:cs="Times New Roman"/>
          <w:b w:val="0"/>
          <w:sz w:val="28"/>
          <w:szCs w:val="28"/>
        </w:rPr>
        <w:t>есоответствие</w:t>
      </w:r>
      <w:r>
        <w:rPr>
          <w:rFonts w:ascii="Times New Roman" w:hAnsi="Times New Roman" w:cs="Times New Roman"/>
          <w:b w:val="0"/>
          <w:sz w:val="28"/>
          <w:szCs w:val="28"/>
        </w:rPr>
        <w:t xml:space="preserve"> срока выполнения работ </w:t>
      </w:r>
      <w:r w:rsidRPr="000A7F94">
        <w:rPr>
          <w:rFonts w:ascii="Times New Roman" w:hAnsi="Times New Roman" w:cs="Times New Roman"/>
          <w:b w:val="0"/>
          <w:sz w:val="28"/>
          <w:szCs w:val="28"/>
        </w:rPr>
        <w:t>срокам, определенным в договоре</w:t>
      </w:r>
      <w:r>
        <w:rPr>
          <w:rFonts w:ascii="Times New Roman" w:hAnsi="Times New Roman" w:cs="Times New Roman"/>
          <w:b w:val="0"/>
          <w:sz w:val="28"/>
          <w:szCs w:val="28"/>
        </w:rPr>
        <w:t xml:space="preserve"> – акт выполненных работ подписан ранее даты </w:t>
      </w:r>
      <w:r>
        <w:rPr>
          <w:rFonts w:ascii="Times New Roman" w:hAnsi="Times New Roman" w:cs="Times New Roman"/>
          <w:b w:val="0"/>
          <w:sz w:val="28"/>
          <w:szCs w:val="28"/>
        </w:rPr>
        <w:lastRenderedPageBreak/>
        <w:t>заключения договора</w:t>
      </w:r>
      <w:r w:rsidRPr="000A7F94">
        <w:rPr>
          <w:rFonts w:ascii="Times New Roman" w:hAnsi="Times New Roman" w:cs="Times New Roman"/>
          <w:b w:val="0"/>
          <w:sz w:val="28"/>
          <w:szCs w:val="28"/>
        </w:rPr>
        <w:t xml:space="preserve"> (</w:t>
      </w:r>
      <w:r>
        <w:rPr>
          <w:rFonts w:ascii="Times New Roman" w:hAnsi="Times New Roman" w:cs="Times New Roman"/>
          <w:b w:val="0"/>
          <w:sz w:val="28"/>
          <w:szCs w:val="28"/>
        </w:rPr>
        <w:t xml:space="preserve">Акт выполненных работ с </w:t>
      </w:r>
      <w:r w:rsidRPr="000A7F94">
        <w:rPr>
          <w:rFonts w:ascii="Times New Roman" w:hAnsi="Times New Roman" w:cs="Times New Roman"/>
          <w:b w:val="0"/>
          <w:sz w:val="28"/>
          <w:szCs w:val="28"/>
        </w:rPr>
        <w:t>ФБУЗ «Центр гигиены и эпидемиологии Тверской области»</w:t>
      </w:r>
      <w:r>
        <w:rPr>
          <w:rFonts w:ascii="Times New Roman" w:hAnsi="Times New Roman" w:cs="Times New Roman"/>
          <w:b w:val="0"/>
          <w:sz w:val="28"/>
          <w:szCs w:val="28"/>
        </w:rPr>
        <w:t xml:space="preserve"> подписан 19.04.2016г.</w:t>
      </w:r>
      <w:r w:rsidRPr="000A7F94">
        <w:rPr>
          <w:rFonts w:ascii="Times New Roman" w:hAnsi="Times New Roman" w:cs="Times New Roman"/>
          <w:b w:val="0"/>
          <w:sz w:val="28"/>
          <w:szCs w:val="28"/>
        </w:rPr>
        <w:t xml:space="preserve">, а </w:t>
      </w:r>
      <w:r>
        <w:rPr>
          <w:rFonts w:ascii="Times New Roman" w:hAnsi="Times New Roman" w:cs="Times New Roman"/>
          <w:b w:val="0"/>
          <w:sz w:val="28"/>
          <w:szCs w:val="28"/>
        </w:rPr>
        <w:t xml:space="preserve">по договору срок </w:t>
      </w:r>
      <w:r w:rsidR="003C395E">
        <w:rPr>
          <w:rFonts w:ascii="Times New Roman" w:hAnsi="Times New Roman" w:cs="Times New Roman"/>
          <w:b w:val="0"/>
          <w:sz w:val="28"/>
          <w:szCs w:val="28"/>
        </w:rPr>
        <w:t>выполнения работ</w:t>
      </w:r>
      <w:r>
        <w:rPr>
          <w:rFonts w:ascii="Times New Roman" w:hAnsi="Times New Roman" w:cs="Times New Roman"/>
          <w:b w:val="0"/>
          <w:sz w:val="28"/>
          <w:szCs w:val="28"/>
        </w:rPr>
        <w:t xml:space="preserve"> определен </w:t>
      </w:r>
      <w:r w:rsidR="003C395E">
        <w:rPr>
          <w:rFonts w:ascii="Times New Roman" w:hAnsi="Times New Roman" w:cs="Times New Roman"/>
          <w:b w:val="0"/>
          <w:sz w:val="28"/>
          <w:szCs w:val="28"/>
        </w:rPr>
        <w:t xml:space="preserve"> в период с </w:t>
      </w:r>
      <w:r>
        <w:rPr>
          <w:rFonts w:ascii="Times New Roman" w:hAnsi="Times New Roman" w:cs="Times New Roman"/>
          <w:b w:val="0"/>
          <w:sz w:val="28"/>
          <w:szCs w:val="28"/>
        </w:rPr>
        <w:t>01.05.2016</w:t>
      </w:r>
      <w:r w:rsidR="003C395E">
        <w:rPr>
          <w:rFonts w:ascii="Times New Roman" w:hAnsi="Times New Roman" w:cs="Times New Roman"/>
          <w:b w:val="0"/>
          <w:sz w:val="28"/>
          <w:szCs w:val="28"/>
        </w:rPr>
        <w:t xml:space="preserve"> по </w:t>
      </w:r>
      <w:r>
        <w:rPr>
          <w:rFonts w:ascii="Times New Roman" w:hAnsi="Times New Roman" w:cs="Times New Roman"/>
          <w:b w:val="0"/>
          <w:sz w:val="28"/>
          <w:szCs w:val="28"/>
        </w:rPr>
        <w:t>31.05.2016</w:t>
      </w:r>
      <w:r w:rsidRPr="000A7F94">
        <w:rPr>
          <w:rFonts w:ascii="Times New Roman" w:hAnsi="Times New Roman" w:cs="Times New Roman"/>
          <w:b w:val="0"/>
          <w:sz w:val="28"/>
          <w:szCs w:val="28"/>
        </w:rPr>
        <w:t>).</w:t>
      </w:r>
    </w:p>
    <w:p w:rsidR="00EA0664" w:rsidRPr="00AB17DD" w:rsidRDefault="00EA0664" w:rsidP="00EA0664">
      <w:pPr>
        <w:pStyle w:val="ConsPlusTitle"/>
        <w:widowControl/>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В нарушение ст. 9, ст. 10 Федерального закона РФ «О бухгалтерском учете» №402-ФЗ от 06.12.2011 в </w:t>
      </w:r>
      <w:proofErr w:type="gramStart"/>
      <w:r>
        <w:rPr>
          <w:rFonts w:ascii="Times New Roman" w:hAnsi="Times New Roman" w:cs="Times New Roman"/>
          <w:b w:val="0"/>
          <w:bCs w:val="0"/>
          <w:sz w:val="28"/>
          <w:szCs w:val="28"/>
        </w:rPr>
        <w:t>Журнале-операций</w:t>
      </w:r>
      <w:proofErr w:type="gramEnd"/>
      <w:r>
        <w:rPr>
          <w:rFonts w:ascii="Times New Roman" w:hAnsi="Times New Roman" w:cs="Times New Roman"/>
          <w:b w:val="0"/>
          <w:bCs w:val="0"/>
          <w:sz w:val="28"/>
          <w:szCs w:val="28"/>
        </w:rPr>
        <w:t xml:space="preserve"> №</w:t>
      </w:r>
      <w:r w:rsidR="006D2561">
        <w:rPr>
          <w:rFonts w:ascii="Times New Roman" w:hAnsi="Times New Roman" w:cs="Times New Roman"/>
          <w:b w:val="0"/>
          <w:bCs w:val="0"/>
          <w:sz w:val="28"/>
          <w:szCs w:val="28"/>
        </w:rPr>
        <w:t>4</w:t>
      </w:r>
      <w:r>
        <w:rPr>
          <w:rFonts w:ascii="Times New Roman" w:hAnsi="Times New Roman" w:cs="Times New Roman"/>
          <w:b w:val="0"/>
          <w:bCs w:val="0"/>
          <w:sz w:val="28"/>
          <w:szCs w:val="28"/>
        </w:rPr>
        <w:t xml:space="preserve"> отражено поступление товарно-материальных ценностей при отсутствии накладных, актов приемки-передач</w:t>
      </w:r>
      <w:r w:rsidRPr="00AB17DD">
        <w:rPr>
          <w:rFonts w:ascii="Times New Roman" w:hAnsi="Times New Roman" w:cs="Times New Roman"/>
          <w:b w:val="0"/>
          <w:bCs w:val="0"/>
          <w:sz w:val="28"/>
          <w:szCs w:val="28"/>
        </w:rPr>
        <w:t>:</w:t>
      </w:r>
    </w:p>
    <w:p w:rsidR="00EA0664" w:rsidRDefault="00EA0664" w:rsidP="00EA0664">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ab/>
        <w:t xml:space="preserve">- поступление учебников по счету от 14.12.2015 №122 на сумму 14949,04 руб. от ИП </w:t>
      </w:r>
      <w:proofErr w:type="spellStart"/>
      <w:r>
        <w:rPr>
          <w:rFonts w:ascii="Times New Roman" w:hAnsi="Times New Roman" w:cs="Times New Roman"/>
          <w:b w:val="0"/>
          <w:bCs w:val="0"/>
          <w:sz w:val="28"/>
          <w:szCs w:val="28"/>
        </w:rPr>
        <w:t>Шалфеева</w:t>
      </w:r>
      <w:proofErr w:type="spellEnd"/>
      <w:r>
        <w:rPr>
          <w:rFonts w:ascii="Times New Roman" w:hAnsi="Times New Roman" w:cs="Times New Roman"/>
          <w:b w:val="0"/>
          <w:bCs w:val="0"/>
          <w:sz w:val="28"/>
          <w:szCs w:val="28"/>
        </w:rPr>
        <w:t xml:space="preserve"> Н.Ю. </w:t>
      </w:r>
    </w:p>
    <w:p w:rsidR="00EA0664" w:rsidRDefault="00EA0664" w:rsidP="00EA0664">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ab/>
        <w:t>- поступление продуктов питания от Лыковой Е.А. на сумму 2492,75 руб. (договор от 07.09.2016г.)</w:t>
      </w:r>
    </w:p>
    <w:p w:rsidR="00EA0664" w:rsidRDefault="00EA0664" w:rsidP="00EA0664">
      <w:pPr>
        <w:pStyle w:val="ConsPlusTitle"/>
        <w:widowControl/>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поступление продуктов питания от </w:t>
      </w:r>
      <w:proofErr w:type="gramStart"/>
      <w:r>
        <w:rPr>
          <w:rFonts w:ascii="Times New Roman" w:hAnsi="Times New Roman" w:cs="Times New Roman"/>
          <w:b w:val="0"/>
          <w:bCs w:val="0"/>
          <w:sz w:val="28"/>
          <w:szCs w:val="28"/>
        </w:rPr>
        <w:t>Ореховой</w:t>
      </w:r>
      <w:proofErr w:type="gramEnd"/>
      <w:r>
        <w:rPr>
          <w:rFonts w:ascii="Times New Roman" w:hAnsi="Times New Roman" w:cs="Times New Roman"/>
          <w:b w:val="0"/>
          <w:bCs w:val="0"/>
          <w:sz w:val="28"/>
          <w:szCs w:val="28"/>
        </w:rPr>
        <w:t xml:space="preserve"> Л.А.. на сумму 943,00 руб. (договор от 08.09.2016.2016г.)</w:t>
      </w:r>
    </w:p>
    <w:p w:rsidR="00EA0664" w:rsidRDefault="00EA0664" w:rsidP="00EA0664">
      <w:pPr>
        <w:pStyle w:val="ConsPlusTitle"/>
        <w:widowControl/>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поступление продуктов питания от </w:t>
      </w:r>
      <w:proofErr w:type="spellStart"/>
      <w:r>
        <w:rPr>
          <w:rFonts w:ascii="Times New Roman" w:hAnsi="Times New Roman" w:cs="Times New Roman"/>
          <w:b w:val="0"/>
          <w:bCs w:val="0"/>
          <w:sz w:val="28"/>
          <w:szCs w:val="28"/>
        </w:rPr>
        <w:t>Шаповалова</w:t>
      </w:r>
      <w:proofErr w:type="spellEnd"/>
      <w:r>
        <w:rPr>
          <w:rFonts w:ascii="Times New Roman" w:hAnsi="Times New Roman" w:cs="Times New Roman"/>
          <w:b w:val="0"/>
          <w:bCs w:val="0"/>
          <w:sz w:val="28"/>
          <w:szCs w:val="28"/>
        </w:rPr>
        <w:t xml:space="preserve"> Г.В. . на сумму 924,40 руб. (договор от 07.09.2016г.)</w:t>
      </w:r>
    </w:p>
    <w:p w:rsidR="001008C6" w:rsidRDefault="001008C6" w:rsidP="001008C6">
      <w:pPr>
        <w:autoSpaceDE w:val="0"/>
        <w:autoSpaceDN w:val="0"/>
        <w:adjustRightInd w:val="0"/>
        <w:spacing w:after="0" w:line="240" w:lineRule="auto"/>
        <w:ind w:firstLine="708"/>
        <w:jc w:val="both"/>
        <w:rPr>
          <w:rFonts w:ascii="Times New Roman" w:hAnsi="Times New Roman" w:cs="Times New Roman"/>
          <w:sz w:val="28"/>
          <w:szCs w:val="28"/>
        </w:rPr>
      </w:pPr>
      <w:r w:rsidRPr="001008C6">
        <w:rPr>
          <w:rFonts w:ascii="Times New Roman" w:hAnsi="Times New Roman" w:cs="Times New Roman"/>
          <w:sz w:val="28"/>
          <w:szCs w:val="28"/>
        </w:rPr>
        <w:t xml:space="preserve">Согласно нормам </w:t>
      </w:r>
      <w:hyperlink r:id="rId23" w:history="1">
        <w:r w:rsidRPr="001008C6">
          <w:rPr>
            <w:rFonts w:ascii="Times New Roman" w:hAnsi="Times New Roman" w:cs="Times New Roman"/>
            <w:color w:val="0000FF"/>
            <w:sz w:val="28"/>
            <w:szCs w:val="28"/>
          </w:rPr>
          <w:t>ст. 9</w:t>
        </w:r>
      </w:hyperlink>
      <w:r w:rsidRPr="001008C6">
        <w:rPr>
          <w:rFonts w:ascii="Times New Roman" w:hAnsi="Times New Roman" w:cs="Times New Roman"/>
          <w:sz w:val="28"/>
          <w:szCs w:val="28"/>
        </w:rPr>
        <w:t xml:space="preserve"> Закона о бухгалтерском учете каждый факт хозяйственной жизни подлежит оформлению первичным учетным документом. В свою очередь, </w:t>
      </w:r>
      <w:hyperlink r:id="rId24" w:history="1">
        <w:r w:rsidRPr="001008C6">
          <w:rPr>
            <w:rFonts w:ascii="Times New Roman" w:hAnsi="Times New Roman" w:cs="Times New Roman"/>
            <w:color w:val="0000FF"/>
            <w:sz w:val="28"/>
            <w:szCs w:val="28"/>
          </w:rPr>
          <w:t>п. 7</w:t>
        </w:r>
      </w:hyperlink>
      <w:r w:rsidRPr="001008C6">
        <w:rPr>
          <w:rFonts w:ascii="Times New Roman" w:hAnsi="Times New Roman" w:cs="Times New Roman"/>
          <w:sz w:val="28"/>
          <w:szCs w:val="28"/>
        </w:rPr>
        <w:t xml:space="preserve"> Инструкции N 157н установлено, что основанием для отражения в бухгалтерском учете информации об активах и обязательствах, а также операций с ними являются первичные учетные документы. Иными словами, отсутствие первичных учетных документов при наличии бухгалтерских записей является нарушением </w:t>
      </w:r>
      <w:hyperlink r:id="rId25" w:history="1">
        <w:r w:rsidRPr="001008C6">
          <w:rPr>
            <w:rFonts w:ascii="Times New Roman" w:hAnsi="Times New Roman" w:cs="Times New Roman"/>
            <w:color w:val="0000FF"/>
            <w:sz w:val="28"/>
            <w:szCs w:val="28"/>
          </w:rPr>
          <w:t>п. 7</w:t>
        </w:r>
      </w:hyperlink>
      <w:r w:rsidRPr="001008C6">
        <w:rPr>
          <w:rFonts w:ascii="Times New Roman" w:hAnsi="Times New Roman" w:cs="Times New Roman"/>
          <w:sz w:val="28"/>
          <w:szCs w:val="28"/>
        </w:rPr>
        <w:t xml:space="preserve"> Инструкции N 157н и </w:t>
      </w:r>
      <w:hyperlink r:id="rId26" w:history="1">
        <w:r w:rsidRPr="001008C6">
          <w:rPr>
            <w:rFonts w:ascii="Times New Roman" w:hAnsi="Times New Roman" w:cs="Times New Roman"/>
            <w:color w:val="0000FF"/>
            <w:sz w:val="28"/>
            <w:szCs w:val="28"/>
          </w:rPr>
          <w:t>ст. 9</w:t>
        </w:r>
      </w:hyperlink>
      <w:r w:rsidRPr="001008C6">
        <w:rPr>
          <w:rFonts w:ascii="Times New Roman" w:hAnsi="Times New Roman" w:cs="Times New Roman"/>
          <w:sz w:val="28"/>
          <w:szCs w:val="28"/>
        </w:rPr>
        <w:t xml:space="preserve"> Закона о бухгалтерском учете</w:t>
      </w:r>
      <w:r>
        <w:rPr>
          <w:rFonts w:ascii="Times New Roman" w:hAnsi="Times New Roman" w:cs="Times New Roman"/>
          <w:sz w:val="28"/>
          <w:szCs w:val="28"/>
        </w:rPr>
        <w:t>.</w:t>
      </w:r>
    </w:p>
    <w:p w:rsidR="00EA0664" w:rsidRDefault="00EA0664" w:rsidP="00EA0664">
      <w:pPr>
        <w:pStyle w:val="ConsPlusTitle"/>
        <w:widowControl/>
        <w:jc w:val="both"/>
        <w:rPr>
          <w:rFonts w:ascii="Times New Roman" w:hAnsi="Times New Roman" w:cs="Times New Roman"/>
          <w:b w:val="0"/>
          <w:bCs w:val="0"/>
          <w:sz w:val="28"/>
          <w:szCs w:val="28"/>
          <w:lang w:val="en-US"/>
        </w:rPr>
      </w:pPr>
      <w:r>
        <w:rPr>
          <w:rFonts w:ascii="Times New Roman" w:hAnsi="Times New Roman" w:cs="Times New Roman"/>
          <w:b w:val="0"/>
          <w:bCs w:val="0"/>
          <w:sz w:val="28"/>
          <w:szCs w:val="28"/>
        </w:rPr>
        <w:tab/>
        <w:t>В результате проверки правильности отражения в учете дебиторской и кредиторской задолженности установлены расхождения данных Учреждения с актами сверок поставщиков. Например</w:t>
      </w:r>
      <w:r>
        <w:rPr>
          <w:rFonts w:ascii="Times New Roman" w:hAnsi="Times New Roman" w:cs="Times New Roman"/>
          <w:b w:val="0"/>
          <w:bCs w:val="0"/>
          <w:sz w:val="28"/>
          <w:szCs w:val="28"/>
          <w:lang w:val="en-US"/>
        </w:rPr>
        <w:t xml:space="preserve">: </w:t>
      </w:r>
    </w:p>
    <w:p w:rsidR="00EA0664" w:rsidRDefault="00EA0664" w:rsidP="00EA0664">
      <w:pPr>
        <w:pStyle w:val="ConsPlusTitle"/>
        <w:widowControl/>
        <w:numPr>
          <w:ilvl w:val="0"/>
          <w:numId w:val="11"/>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Кредиторская задолженность по данным ОАО «Ростелеком» по состоянию на 01.05.2015г. составила 4024,98 руб., а по данным МБОУ </w:t>
      </w:r>
      <w:proofErr w:type="spellStart"/>
      <w:r>
        <w:rPr>
          <w:rFonts w:ascii="Times New Roman" w:hAnsi="Times New Roman" w:cs="Times New Roman"/>
          <w:b w:val="0"/>
          <w:bCs w:val="0"/>
          <w:sz w:val="28"/>
          <w:szCs w:val="28"/>
        </w:rPr>
        <w:t>Новосельская</w:t>
      </w:r>
      <w:proofErr w:type="spellEnd"/>
      <w:r>
        <w:rPr>
          <w:rFonts w:ascii="Times New Roman" w:hAnsi="Times New Roman" w:cs="Times New Roman"/>
          <w:b w:val="0"/>
          <w:bCs w:val="0"/>
          <w:sz w:val="28"/>
          <w:szCs w:val="28"/>
        </w:rPr>
        <w:t xml:space="preserve"> </w:t>
      </w:r>
      <w:r w:rsidR="0047586B">
        <w:rPr>
          <w:rFonts w:ascii="Times New Roman" w:hAnsi="Times New Roman" w:cs="Times New Roman"/>
          <w:b w:val="0"/>
          <w:bCs w:val="0"/>
          <w:sz w:val="28"/>
          <w:szCs w:val="28"/>
        </w:rPr>
        <w:t>О</w:t>
      </w:r>
      <w:r>
        <w:rPr>
          <w:rFonts w:ascii="Times New Roman" w:hAnsi="Times New Roman" w:cs="Times New Roman"/>
          <w:b w:val="0"/>
          <w:bCs w:val="0"/>
          <w:sz w:val="28"/>
          <w:szCs w:val="28"/>
        </w:rPr>
        <w:t>ОШ задолженность составляет 1318,89 руб.</w:t>
      </w:r>
    </w:p>
    <w:p w:rsidR="00EA0664" w:rsidRPr="0047586B" w:rsidRDefault="00EA0664" w:rsidP="00EA0664">
      <w:pPr>
        <w:pStyle w:val="ConsPlusTitle"/>
        <w:widowControl/>
        <w:ind w:firstLine="708"/>
        <w:jc w:val="both"/>
        <w:rPr>
          <w:rFonts w:ascii="Times New Roman" w:hAnsi="Times New Roman" w:cs="Times New Roman"/>
          <w:b w:val="0"/>
          <w:sz w:val="28"/>
          <w:szCs w:val="28"/>
        </w:rPr>
      </w:pPr>
      <w:r w:rsidRPr="0047586B">
        <w:rPr>
          <w:rFonts w:ascii="Times New Roman" w:hAnsi="Times New Roman" w:cs="Times New Roman"/>
          <w:b w:val="0"/>
          <w:sz w:val="28"/>
          <w:szCs w:val="28"/>
        </w:rPr>
        <w:t>Проводимой проверкой установлены факты несоблюдения методологии применения КОСГУ на сумму 16461,55 руб.:</w:t>
      </w:r>
    </w:p>
    <w:p w:rsidR="00EA0664" w:rsidRPr="0047586B" w:rsidRDefault="00EA0664" w:rsidP="00EA06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586B">
        <w:rPr>
          <w:rFonts w:ascii="Times New Roman" w:eastAsia="Lucida Sans Unicode" w:hAnsi="Times New Roman" w:cs="Times New Roman"/>
          <w:kern w:val="1"/>
          <w:sz w:val="28"/>
          <w:szCs w:val="28"/>
        </w:rPr>
        <w:t xml:space="preserve">-  расходы в сумме 5000,00 руб. на проведение работ по профилактике, дезинфекции территории школы по договору от 08.05.2015 года №25 на сумму 5000,00 руб. проведены по подстатье 225 </w:t>
      </w:r>
      <w:r w:rsidRPr="0047586B">
        <w:rPr>
          <w:rFonts w:ascii="Times New Roman" w:eastAsia="Times New Roman" w:hAnsi="Times New Roman" w:cs="Times New Roman"/>
          <w:sz w:val="28"/>
          <w:szCs w:val="28"/>
          <w:lang w:eastAsia="ru-RU"/>
        </w:rPr>
        <w:t>«Услуги по содержанию имущества», следуют по подстатье 226 «Прочие работы, услуги» (Основание: земельный участок не состоит на балансовом учете).</w:t>
      </w:r>
    </w:p>
    <w:p w:rsidR="00EA0664" w:rsidRPr="0047586B" w:rsidRDefault="00EA0664" w:rsidP="00EA06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586B">
        <w:rPr>
          <w:rFonts w:ascii="Times New Roman" w:eastAsia="Lucida Sans Unicode" w:hAnsi="Times New Roman" w:cs="Times New Roman"/>
          <w:kern w:val="1"/>
          <w:sz w:val="28"/>
          <w:szCs w:val="28"/>
        </w:rPr>
        <w:t xml:space="preserve">- расходы в сумме 6461,55 руб. на осмотр и проверку теплосчетчика по акту выполненных работ от 27.03.2015 года №9 на сумму 6461,55 руб. проведены по подстатье 225 </w:t>
      </w:r>
      <w:r w:rsidRPr="0047586B">
        <w:rPr>
          <w:rFonts w:ascii="Times New Roman" w:eastAsia="Times New Roman" w:hAnsi="Times New Roman" w:cs="Times New Roman"/>
          <w:sz w:val="28"/>
          <w:szCs w:val="28"/>
          <w:lang w:eastAsia="ru-RU"/>
        </w:rPr>
        <w:t>«Услуги по содержанию имущества», следуют по подстатье 226 «Прочие работы, услуги» (Основание: теплосчетчик не состоит на балансовом учете).</w:t>
      </w:r>
    </w:p>
    <w:p w:rsidR="00EA0664" w:rsidRPr="0047586B" w:rsidRDefault="00EA0664" w:rsidP="00EA066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586B">
        <w:rPr>
          <w:rFonts w:ascii="Times New Roman" w:eastAsia="Times New Roman" w:hAnsi="Times New Roman" w:cs="Times New Roman"/>
          <w:sz w:val="28"/>
          <w:szCs w:val="28"/>
          <w:lang w:eastAsia="ru-RU"/>
        </w:rPr>
        <w:t xml:space="preserve">- расходы в сумме 5000,00 руб. на </w:t>
      </w:r>
      <w:proofErr w:type="spellStart"/>
      <w:r w:rsidRPr="0047586B">
        <w:rPr>
          <w:rFonts w:ascii="Times New Roman" w:eastAsia="Times New Roman" w:hAnsi="Times New Roman" w:cs="Times New Roman"/>
          <w:sz w:val="28"/>
          <w:szCs w:val="28"/>
          <w:lang w:eastAsia="ru-RU"/>
        </w:rPr>
        <w:t>аккарицидную</w:t>
      </w:r>
      <w:proofErr w:type="spellEnd"/>
      <w:r w:rsidRPr="0047586B">
        <w:rPr>
          <w:rFonts w:ascii="Times New Roman" w:eastAsia="Times New Roman" w:hAnsi="Times New Roman" w:cs="Times New Roman"/>
          <w:sz w:val="28"/>
          <w:szCs w:val="28"/>
          <w:lang w:eastAsia="ru-RU"/>
        </w:rPr>
        <w:t xml:space="preserve"> обработку земельного участка по муниципальному контракту №808 проведены по подстатье 225, </w:t>
      </w:r>
      <w:r w:rsidR="004E4BEC" w:rsidRPr="0047586B">
        <w:rPr>
          <w:rFonts w:ascii="Times New Roman" w:eastAsia="Times New Roman" w:hAnsi="Times New Roman" w:cs="Times New Roman"/>
          <w:sz w:val="28"/>
          <w:szCs w:val="28"/>
          <w:lang w:eastAsia="ru-RU"/>
        </w:rPr>
        <w:t>следу</w:t>
      </w:r>
      <w:r w:rsidR="004E4BEC">
        <w:rPr>
          <w:rFonts w:ascii="Times New Roman" w:eastAsia="Times New Roman" w:hAnsi="Times New Roman" w:cs="Times New Roman"/>
          <w:sz w:val="28"/>
          <w:szCs w:val="28"/>
          <w:lang w:eastAsia="ru-RU"/>
        </w:rPr>
        <w:t>е</w:t>
      </w:r>
      <w:r w:rsidR="004E4BEC" w:rsidRPr="0047586B">
        <w:rPr>
          <w:rFonts w:ascii="Times New Roman" w:eastAsia="Times New Roman" w:hAnsi="Times New Roman" w:cs="Times New Roman"/>
          <w:sz w:val="28"/>
          <w:szCs w:val="28"/>
          <w:lang w:eastAsia="ru-RU"/>
        </w:rPr>
        <w:t>т</w:t>
      </w:r>
      <w:r w:rsidRPr="0047586B">
        <w:rPr>
          <w:rFonts w:ascii="Times New Roman" w:eastAsia="Times New Roman" w:hAnsi="Times New Roman" w:cs="Times New Roman"/>
          <w:sz w:val="28"/>
          <w:szCs w:val="28"/>
          <w:lang w:eastAsia="ru-RU"/>
        </w:rPr>
        <w:t xml:space="preserve"> по подстатье 226.</w:t>
      </w:r>
    </w:p>
    <w:p w:rsidR="00EA0664" w:rsidRPr="0047586B" w:rsidRDefault="00EA0664" w:rsidP="00EA0664">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47586B">
        <w:rPr>
          <w:rFonts w:ascii="Times New Roman" w:eastAsia="Lucida Sans Unicode" w:hAnsi="Times New Roman" w:cs="Times New Roman"/>
          <w:kern w:val="1"/>
          <w:sz w:val="28"/>
          <w:szCs w:val="28"/>
          <w:lang w:eastAsia="ru-RU"/>
        </w:rPr>
        <w:lastRenderedPageBreak/>
        <w:t>На подстатью КОСГУ 225</w:t>
      </w:r>
      <w:r w:rsidR="004E4BEC">
        <w:rPr>
          <w:rFonts w:ascii="Times New Roman" w:eastAsia="Lucida Sans Unicode" w:hAnsi="Times New Roman" w:cs="Times New Roman"/>
          <w:kern w:val="1"/>
          <w:sz w:val="28"/>
          <w:szCs w:val="28"/>
          <w:lang w:eastAsia="ru-RU"/>
        </w:rPr>
        <w:t xml:space="preserve"> </w:t>
      </w:r>
      <w:r w:rsidR="004E4BEC" w:rsidRPr="0047586B">
        <w:rPr>
          <w:rFonts w:ascii="Times New Roman" w:eastAsia="Times New Roman" w:hAnsi="Times New Roman" w:cs="Times New Roman"/>
          <w:sz w:val="28"/>
          <w:szCs w:val="28"/>
          <w:lang w:eastAsia="ru-RU"/>
        </w:rPr>
        <w:t>«Услуги по содержанию имущества»</w:t>
      </w:r>
      <w:r w:rsidRPr="0047586B">
        <w:rPr>
          <w:rFonts w:ascii="Times New Roman" w:eastAsia="Lucida Sans Unicode" w:hAnsi="Times New Roman" w:cs="Times New Roman"/>
          <w:kern w:val="1"/>
          <w:sz w:val="28"/>
          <w:szCs w:val="28"/>
          <w:lang w:eastAsia="ru-RU"/>
        </w:rPr>
        <w:t xml:space="preserve"> относятся расходы по оплате договоров на выполнение работ, оказание услуг, связанных с содержанием, обслуживанием, ремонтом нефинансовых активов, полученных в аренду или безвозмездное пользование, находящихся на праве оперативного управления и в государственной казне Российской Федерации, субъекта Российской Федерации, казне муниципального образования.</w:t>
      </w:r>
    </w:p>
    <w:p w:rsidR="00EA0664" w:rsidRPr="004E4BEC" w:rsidRDefault="00EA0664" w:rsidP="00EA0664">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4BEC">
        <w:rPr>
          <w:rFonts w:ascii="Times New Roman" w:eastAsia="Times New Roman" w:hAnsi="Times New Roman" w:cs="Times New Roman"/>
          <w:sz w:val="28"/>
          <w:szCs w:val="28"/>
          <w:lang w:eastAsia="ru-RU"/>
        </w:rPr>
        <w:t>Также проверкой установлено, что допущена предоплата 100%  ООО «</w:t>
      </w:r>
      <w:proofErr w:type="spellStart"/>
      <w:r w:rsidRPr="004E4BEC">
        <w:rPr>
          <w:rFonts w:ascii="Times New Roman" w:eastAsia="Times New Roman" w:hAnsi="Times New Roman" w:cs="Times New Roman"/>
          <w:sz w:val="28"/>
          <w:szCs w:val="28"/>
          <w:lang w:eastAsia="ru-RU"/>
        </w:rPr>
        <w:t>Элитпрограмм</w:t>
      </w:r>
      <w:proofErr w:type="spellEnd"/>
      <w:r w:rsidRPr="004E4BEC">
        <w:rPr>
          <w:rFonts w:ascii="Times New Roman" w:eastAsia="Times New Roman" w:hAnsi="Times New Roman" w:cs="Times New Roman"/>
          <w:sz w:val="28"/>
          <w:szCs w:val="28"/>
          <w:lang w:eastAsia="ru-RU"/>
        </w:rPr>
        <w:t xml:space="preserve">» за лицензию в сумме 11280,00 руб. Акт выполненных работ №Т-53 принят к учету 01.12.2015г., а оплата проведена платежным поручением 02.11.2015 г. №696. </w:t>
      </w:r>
    </w:p>
    <w:p w:rsidR="00EA0664" w:rsidRPr="0047586B" w:rsidRDefault="00EA0664" w:rsidP="00EA0664">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47586B">
        <w:rPr>
          <w:rFonts w:ascii="Times New Roman" w:eastAsia="Times New Roman" w:hAnsi="Times New Roman" w:cs="Times New Roman"/>
          <w:sz w:val="28"/>
          <w:szCs w:val="28"/>
          <w:lang w:eastAsia="ru-RU"/>
        </w:rPr>
        <w:t>В нарушение норм и требований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от 01.12.2010 №157н учет предоставленных авансов подрядчикам осуществлялся на счете 030</w:t>
      </w:r>
      <w:r w:rsidR="00EF79CB">
        <w:rPr>
          <w:rFonts w:ascii="Times New Roman" w:eastAsia="Times New Roman" w:hAnsi="Times New Roman" w:cs="Times New Roman"/>
          <w:sz w:val="28"/>
          <w:szCs w:val="28"/>
          <w:lang w:eastAsia="ru-RU"/>
        </w:rPr>
        <w:t>2</w:t>
      </w:r>
      <w:r w:rsidRPr="0047586B">
        <w:rPr>
          <w:rFonts w:ascii="Times New Roman" w:eastAsia="Times New Roman" w:hAnsi="Times New Roman" w:cs="Times New Roman"/>
          <w:sz w:val="28"/>
          <w:szCs w:val="28"/>
          <w:lang w:eastAsia="ru-RU"/>
        </w:rPr>
        <w:t>00000 «Расчеты по принятым обязательствам» (п.202 Инструкции).</w:t>
      </w:r>
      <w:proofErr w:type="gramEnd"/>
      <w:r w:rsidRPr="0047586B">
        <w:rPr>
          <w:rFonts w:ascii="Times New Roman" w:eastAsia="Times New Roman" w:hAnsi="Times New Roman" w:cs="Times New Roman"/>
          <w:sz w:val="28"/>
          <w:szCs w:val="28"/>
          <w:lang w:eastAsia="ru-RU"/>
        </w:rPr>
        <w:t xml:space="preserve"> Например: авансовый платеж на сумму 13500,00 руб. ООО «</w:t>
      </w:r>
      <w:proofErr w:type="spellStart"/>
      <w:r w:rsidRPr="0047586B">
        <w:rPr>
          <w:rFonts w:ascii="Times New Roman" w:eastAsia="Times New Roman" w:hAnsi="Times New Roman" w:cs="Times New Roman"/>
          <w:sz w:val="28"/>
          <w:szCs w:val="28"/>
          <w:lang w:eastAsia="ru-RU"/>
        </w:rPr>
        <w:t>Антипож</w:t>
      </w:r>
      <w:proofErr w:type="spellEnd"/>
      <w:r w:rsidRPr="0047586B">
        <w:rPr>
          <w:rFonts w:ascii="Times New Roman" w:eastAsia="Times New Roman" w:hAnsi="Times New Roman" w:cs="Times New Roman"/>
          <w:sz w:val="28"/>
          <w:szCs w:val="28"/>
          <w:lang w:eastAsia="ru-RU"/>
        </w:rPr>
        <w:t>»  по договору от 01.09.2015г. №1670 за монтаж ПАК-Стрелец мониторинг.</w:t>
      </w:r>
    </w:p>
    <w:p w:rsidR="00EA0664" w:rsidRPr="0047586B" w:rsidRDefault="00EA0664" w:rsidP="00EA066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586B">
        <w:rPr>
          <w:rFonts w:ascii="Times New Roman" w:eastAsia="Times New Roman" w:hAnsi="Times New Roman" w:cs="Times New Roman"/>
          <w:sz w:val="28"/>
          <w:szCs w:val="28"/>
          <w:lang w:eastAsia="ru-RU"/>
        </w:rPr>
        <w:t xml:space="preserve"> Расчеты по предоставленным учреждением в соответствии с условиями заключенных договоров (контрактов), соглашений авансовым выплатам (кроме авансов, выданных подотчетным лицам) следует вести  на счете 020600000 "Расчеты по выданным авансам".</w:t>
      </w:r>
    </w:p>
    <w:p w:rsidR="00EA0664" w:rsidRPr="0047586B" w:rsidRDefault="00EA0664" w:rsidP="00EA0664">
      <w:pPr>
        <w:pStyle w:val="ConsNormal"/>
        <w:jc w:val="both"/>
        <w:rPr>
          <w:rFonts w:ascii="Times New Roman" w:hAnsi="Times New Roman" w:cs="Times New Roman"/>
          <w:sz w:val="28"/>
          <w:szCs w:val="28"/>
        </w:rPr>
      </w:pPr>
      <w:r w:rsidRPr="0047586B">
        <w:rPr>
          <w:rFonts w:ascii="Times New Roman" w:hAnsi="Times New Roman" w:cs="Times New Roman"/>
          <w:sz w:val="28"/>
          <w:szCs w:val="28"/>
        </w:rPr>
        <w:t>Материалы инвентаризация обязательств за проверяемый период на проверку не представлены</w:t>
      </w:r>
      <w:r w:rsidR="000E572D">
        <w:rPr>
          <w:rFonts w:ascii="Times New Roman" w:hAnsi="Times New Roman" w:cs="Times New Roman"/>
          <w:sz w:val="28"/>
          <w:szCs w:val="28"/>
        </w:rPr>
        <w:t>, инвентаризация расчетов с поставщика</w:t>
      </w:r>
      <w:r w:rsidR="00D26915">
        <w:rPr>
          <w:rFonts w:ascii="Times New Roman" w:hAnsi="Times New Roman" w:cs="Times New Roman"/>
          <w:sz w:val="28"/>
          <w:szCs w:val="28"/>
        </w:rPr>
        <w:t>ми</w:t>
      </w:r>
      <w:r w:rsidR="000E572D">
        <w:rPr>
          <w:rFonts w:ascii="Times New Roman" w:hAnsi="Times New Roman" w:cs="Times New Roman"/>
          <w:sz w:val="28"/>
          <w:szCs w:val="28"/>
        </w:rPr>
        <w:t xml:space="preserve"> и подрядчиками не проводилась.</w:t>
      </w:r>
    </w:p>
    <w:p w:rsidR="00EA0664" w:rsidRPr="0047586B" w:rsidRDefault="00EA0664" w:rsidP="00EA0664">
      <w:pPr>
        <w:widowControl w:val="0"/>
        <w:suppressAutoHyphens/>
        <w:spacing w:after="0" w:line="240" w:lineRule="auto"/>
        <w:ind w:firstLine="709"/>
        <w:jc w:val="both"/>
        <w:rPr>
          <w:rFonts w:ascii="Times New Roman" w:eastAsia="Lucida Sans Unicode" w:hAnsi="Times New Roman" w:cs="Times New Roman"/>
          <w:kern w:val="1"/>
          <w:sz w:val="28"/>
          <w:szCs w:val="28"/>
        </w:rPr>
      </w:pPr>
    </w:p>
    <w:p w:rsidR="0070525C" w:rsidRPr="00A40B5E" w:rsidRDefault="00BC3B6C" w:rsidP="00BC3B6C">
      <w:pPr>
        <w:pStyle w:val="a4"/>
        <w:spacing w:after="0"/>
        <w:ind w:left="174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0070525C" w:rsidRPr="00A40B5E">
        <w:rPr>
          <w:rFonts w:ascii="Times New Roman" w:eastAsia="Times New Roman" w:hAnsi="Times New Roman" w:cs="Times New Roman"/>
          <w:b/>
          <w:sz w:val="28"/>
          <w:szCs w:val="28"/>
          <w:lang w:eastAsia="ru-RU"/>
        </w:rPr>
        <w:t>Проверка прав</w:t>
      </w:r>
      <w:r w:rsidR="00A40B5E">
        <w:rPr>
          <w:rFonts w:ascii="Times New Roman" w:eastAsia="Times New Roman" w:hAnsi="Times New Roman" w:cs="Times New Roman"/>
          <w:b/>
          <w:sz w:val="28"/>
          <w:szCs w:val="28"/>
          <w:lang w:eastAsia="ru-RU"/>
        </w:rPr>
        <w:t>ильности учета основных средств</w:t>
      </w:r>
    </w:p>
    <w:p w:rsidR="00CF0EE3" w:rsidRPr="00CF0EE3" w:rsidRDefault="0070525C" w:rsidP="00A40B5E">
      <w:pPr>
        <w:tabs>
          <w:tab w:val="left" w:pos="6162"/>
        </w:tabs>
        <w:spacing w:after="0"/>
        <w:jc w:val="both"/>
        <w:rPr>
          <w:rFonts w:ascii="Times New Roman" w:eastAsia="Times New Roman" w:hAnsi="Times New Roman" w:cs="Times New Roman"/>
          <w:sz w:val="28"/>
          <w:szCs w:val="28"/>
          <w:lang w:eastAsia="ru-RU"/>
        </w:rPr>
      </w:pPr>
      <w:r w:rsidRPr="00CF0EE3">
        <w:rPr>
          <w:rFonts w:ascii="Times New Roman" w:eastAsia="Times New Roman" w:hAnsi="Times New Roman" w:cs="Times New Roman"/>
          <w:sz w:val="28"/>
          <w:szCs w:val="28"/>
          <w:lang w:eastAsia="ru-RU"/>
        </w:rPr>
        <w:t xml:space="preserve">            </w:t>
      </w:r>
      <w:r w:rsidR="00A40B5E">
        <w:rPr>
          <w:rFonts w:ascii="Times New Roman" w:eastAsia="Times New Roman" w:hAnsi="Times New Roman" w:cs="Times New Roman"/>
          <w:sz w:val="28"/>
          <w:szCs w:val="28"/>
          <w:lang w:eastAsia="ru-RU"/>
        </w:rPr>
        <w:tab/>
      </w:r>
    </w:p>
    <w:p w:rsidR="0070525C" w:rsidRPr="00CF0EE3" w:rsidRDefault="0070525C" w:rsidP="006E6DB3">
      <w:pPr>
        <w:spacing w:after="0" w:line="240" w:lineRule="auto"/>
        <w:ind w:firstLine="708"/>
        <w:jc w:val="both"/>
        <w:rPr>
          <w:rFonts w:ascii="Times New Roman" w:eastAsia="Times New Roman" w:hAnsi="Times New Roman" w:cs="Times New Roman"/>
          <w:sz w:val="28"/>
          <w:szCs w:val="28"/>
          <w:lang w:eastAsia="ru-RU"/>
        </w:rPr>
      </w:pPr>
      <w:r w:rsidRPr="00CF0EE3">
        <w:rPr>
          <w:rFonts w:ascii="Times New Roman" w:eastAsia="Times New Roman" w:hAnsi="Times New Roman" w:cs="Times New Roman"/>
          <w:sz w:val="28"/>
          <w:szCs w:val="28"/>
          <w:lang w:eastAsia="ru-RU"/>
        </w:rPr>
        <w:t xml:space="preserve">В части, касающейся имущества учреждения, интересы собственника имущества представляет  Комитет  по управлению муниципальным имуществом и земельным отношениям Администрации </w:t>
      </w:r>
      <w:proofErr w:type="spellStart"/>
      <w:r w:rsidRPr="00CF0EE3">
        <w:rPr>
          <w:rFonts w:ascii="Times New Roman" w:eastAsia="Times New Roman" w:hAnsi="Times New Roman" w:cs="Times New Roman"/>
          <w:sz w:val="28"/>
          <w:szCs w:val="28"/>
          <w:lang w:eastAsia="ru-RU"/>
        </w:rPr>
        <w:t>Фировского</w:t>
      </w:r>
      <w:proofErr w:type="spellEnd"/>
      <w:r w:rsidRPr="00CF0EE3">
        <w:rPr>
          <w:rFonts w:ascii="Times New Roman" w:eastAsia="Times New Roman" w:hAnsi="Times New Roman" w:cs="Times New Roman"/>
          <w:sz w:val="28"/>
          <w:szCs w:val="28"/>
          <w:lang w:eastAsia="ru-RU"/>
        </w:rPr>
        <w:t xml:space="preserve"> района.</w:t>
      </w:r>
    </w:p>
    <w:p w:rsidR="0070525C" w:rsidRPr="00CF0EE3" w:rsidRDefault="0070525C" w:rsidP="006E6DB3">
      <w:pPr>
        <w:spacing w:after="0" w:line="240" w:lineRule="auto"/>
        <w:ind w:firstLine="708"/>
        <w:jc w:val="both"/>
        <w:rPr>
          <w:rFonts w:ascii="Times New Roman" w:eastAsia="Times New Roman" w:hAnsi="Times New Roman" w:cs="Times New Roman"/>
          <w:sz w:val="28"/>
          <w:szCs w:val="28"/>
          <w:lang w:eastAsia="ru-RU"/>
        </w:rPr>
      </w:pPr>
      <w:r w:rsidRPr="00CF0EE3">
        <w:rPr>
          <w:rFonts w:ascii="Times New Roman" w:eastAsia="Times New Roman" w:hAnsi="Times New Roman" w:cs="Times New Roman"/>
          <w:sz w:val="28"/>
          <w:szCs w:val="28"/>
          <w:lang w:eastAsia="ru-RU"/>
        </w:rPr>
        <w:t xml:space="preserve">В целях обеспечения уставной деятельности </w:t>
      </w:r>
      <w:r w:rsidR="00B0102A">
        <w:rPr>
          <w:rFonts w:ascii="Times New Roman" w:eastAsia="Times New Roman" w:hAnsi="Times New Roman" w:cs="Times New Roman"/>
          <w:sz w:val="28"/>
          <w:szCs w:val="28"/>
          <w:lang w:eastAsia="ru-RU"/>
        </w:rPr>
        <w:t>у</w:t>
      </w:r>
      <w:r w:rsidRPr="00CF0EE3">
        <w:rPr>
          <w:rFonts w:ascii="Times New Roman" w:eastAsia="Times New Roman" w:hAnsi="Times New Roman" w:cs="Times New Roman"/>
          <w:sz w:val="28"/>
          <w:szCs w:val="28"/>
          <w:lang w:eastAsia="ru-RU"/>
        </w:rPr>
        <w:t xml:space="preserve">чреждения,  имущество закреплено на праве оперативного управления </w:t>
      </w:r>
      <w:proofErr w:type="gramStart"/>
      <w:r w:rsidRPr="00CF0EE3">
        <w:rPr>
          <w:rFonts w:ascii="Times New Roman" w:eastAsia="Times New Roman" w:hAnsi="Times New Roman" w:cs="Times New Roman"/>
          <w:sz w:val="28"/>
          <w:szCs w:val="28"/>
          <w:lang w:eastAsia="ru-RU"/>
        </w:rPr>
        <w:t>согласно акта</w:t>
      </w:r>
      <w:proofErr w:type="gramEnd"/>
      <w:r w:rsidRPr="00CF0EE3">
        <w:rPr>
          <w:rFonts w:ascii="Times New Roman" w:eastAsia="Times New Roman" w:hAnsi="Times New Roman" w:cs="Times New Roman"/>
          <w:sz w:val="28"/>
          <w:szCs w:val="28"/>
          <w:lang w:eastAsia="ru-RU"/>
        </w:rPr>
        <w:t xml:space="preserve"> приема-передачи в соответствии с Распоряжением Администрации </w:t>
      </w:r>
      <w:proofErr w:type="spellStart"/>
      <w:r w:rsidRPr="00CF0EE3">
        <w:rPr>
          <w:rFonts w:ascii="Times New Roman" w:eastAsia="Times New Roman" w:hAnsi="Times New Roman" w:cs="Times New Roman"/>
          <w:sz w:val="28"/>
          <w:szCs w:val="28"/>
          <w:lang w:eastAsia="ru-RU"/>
        </w:rPr>
        <w:t>Фировс</w:t>
      </w:r>
      <w:r w:rsidR="00A40B5E">
        <w:rPr>
          <w:rFonts w:ascii="Times New Roman" w:eastAsia="Times New Roman" w:hAnsi="Times New Roman" w:cs="Times New Roman"/>
          <w:sz w:val="28"/>
          <w:szCs w:val="28"/>
          <w:lang w:eastAsia="ru-RU"/>
        </w:rPr>
        <w:t>ко</w:t>
      </w:r>
      <w:r w:rsidRPr="00CF0EE3">
        <w:rPr>
          <w:rFonts w:ascii="Times New Roman" w:eastAsia="Times New Roman" w:hAnsi="Times New Roman" w:cs="Times New Roman"/>
          <w:sz w:val="28"/>
          <w:szCs w:val="28"/>
          <w:lang w:eastAsia="ru-RU"/>
        </w:rPr>
        <w:t>го</w:t>
      </w:r>
      <w:proofErr w:type="spellEnd"/>
      <w:r w:rsidRPr="00CF0EE3">
        <w:rPr>
          <w:rFonts w:ascii="Times New Roman" w:eastAsia="Times New Roman" w:hAnsi="Times New Roman" w:cs="Times New Roman"/>
          <w:sz w:val="28"/>
          <w:szCs w:val="28"/>
          <w:lang w:eastAsia="ru-RU"/>
        </w:rPr>
        <w:t xml:space="preserve"> района №152 от 29.05.2012г «О закреплении имущества на праве оперативного управления». Учреждению передано имущество на сумму 243690,03 руб.   Распоряжением Администрации </w:t>
      </w:r>
      <w:proofErr w:type="spellStart"/>
      <w:r w:rsidRPr="00CF0EE3">
        <w:rPr>
          <w:rFonts w:ascii="Times New Roman" w:eastAsia="Times New Roman" w:hAnsi="Times New Roman" w:cs="Times New Roman"/>
          <w:sz w:val="28"/>
          <w:szCs w:val="28"/>
          <w:lang w:eastAsia="ru-RU"/>
        </w:rPr>
        <w:t>Фировского</w:t>
      </w:r>
      <w:proofErr w:type="spellEnd"/>
      <w:r w:rsidRPr="00CF0EE3">
        <w:rPr>
          <w:rFonts w:ascii="Times New Roman" w:eastAsia="Times New Roman" w:hAnsi="Times New Roman" w:cs="Times New Roman"/>
          <w:sz w:val="28"/>
          <w:szCs w:val="28"/>
          <w:lang w:eastAsia="ru-RU"/>
        </w:rPr>
        <w:t xml:space="preserve"> района от 30.05.2012 г. № 154-1 «Об утверждении перечня особо ценного движимого имущества» утвержден перечень особо ценного движимого имущества. Изменения и дополнения в перечень особо ценного имущества в 2015-2017 годах не вносились. </w:t>
      </w:r>
    </w:p>
    <w:p w:rsidR="0070525C" w:rsidRPr="00CF0EE3" w:rsidRDefault="0070525C" w:rsidP="006E6DB3">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F0EE3">
        <w:rPr>
          <w:rFonts w:ascii="Times New Roman" w:eastAsia="Times New Roman" w:hAnsi="Times New Roman" w:cs="Times New Roman"/>
          <w:sz w:val="28"/>
          <w:szCs w:val="28"/>
          <w:lang w:eastAsia="ru-RU"/>
        </w:rPr>
        <w:t>В нарушение п.</w:t>
      </w:r>
      <w:r w:rsidRPr="00CF0EE3">
        <w:rPr>
          <w:rFonts w:ascii="Times New Roman" w:hAnsi="Times New Roman" w:cs="Times New Roman"/>
          <w:sz w:val="28"/>
          <w:szCs w:val="28"/>
        </w:rPr>
        <w:t xml:space="preserve"> </w:t>
      </w:r>
      <w:hyperlink r:id="rId27" w:history="1">
        <w:r w:rsidRPr="00CF0EE3">
          <w:rPr>
            <w:rFonts w:ascii="Times New Roman" w:hAnsi="Times New Roman" w:cs="Times New Roman"/>
            <w:color w:val="0000FF"/>
            <w:sz w:val="28"/>
            <w:szCs w:val="28"/>
          </w:rPr>
          <w:t xml:space="preserve"> 3 ст. 11</w:t>
        </w:r>
      </w:hyperlink>
      <w:r w:rsidRPr="00CF0EE3">
        <w:rPr>
          <w:rFonts w:ascii="Times New Roman" w:hAnsi="Times New Roman" w:cs="Times New Roman"/>
          <w:sz w:val="28"/>
          <w:szCs w:val="28"/>
        </w:rPr>
        <w:t xml:space="preserve"> Федерального Закона от  N 402-ФЗ «О бухгалтерском учете», </w:t>
      </w:r>
      <w:hyperlink r:id="rId28" w:history="1">
        <w:r w:rsidRPr="00CF0EE3">
          <w:rPr>
            <w:rFonts w:ascii="Times New Roman" w:hAnsi="Times New Roman" w:cs="Times New Roman"/>
            <w:color w:val="0000FF"/>
            <w:sz w:val="28"/>
            <w:szCs w:val="28"/>
          </w:rPr>
          <w:t>п. 1.5</w:t>
        </w:r>
      </w:hyperlink>
      <w:r w:rsidRPr="00CF0EE3">
        <w:rPr>
          <w:rFonts w:ascii="Times New Roman" w:hAnsi="Times New Roman" w:cs="Times New Roman"/>
          <w:sz w:val="28"/>
          <w:szCs w:val="28"/>
        </w:rPr>
        <w:t xml:space="preserve"> Методических указаний</w:t>
      </w:r>
      <w:r w:rsidR="00921230" w:rsidRPr="00CF0EE3">
        <w:rPr>
          <w:rFonts w:ascii="Times New Roman" w:hAnsi="Times New Roman" w:cs="Times New Roman"/>
          <w:sz w:val="28"/>
          <w:szCs w:val="28"/>
        </w:rPr>
        <w:t xml:space="preserve"> по инвентаризации </w:t>
      </w:r>
      <w:r w:rsidR="00921230" w:rsidRPr="00CF0EE3">
        <w:rPr>
          <w:rFonts w:ascii="Times New Roman" w:hAnsi="Times New Roman" w:cs="Times New Roman"/>
          <w:sz w:val="28"/>
          <w:szCs w:val="28"/>
        </w:rPr>
        <w:lastRenderedPageBreak/>
        <w:t>имущества и финансовых обязательств от 13.06.1995г.</w:t>
      </w:r>
      <w:r w:rsidRPr="00CF0EE3">
        <w:rPr>
          <w:rFonts w:ascii="Times New Roman" w:hAnsi="Times New Roman" w:cs="Times New Roman"/>
          <w:sz w:val="28"/>
          <w:szCs w:val="28"/>
        </w:rPr>
        <w:t xml:space="preserve"> N 49</w:t>
      </w:r>
      <w:r w:rsidR="00921230" w:rsidRPr="00CF0EE3">
        <w:rPr>
          <w:rFonts w:ascii="Times New Roman" w:hAnsi="Times New Roman" w:cs="Times New Roman"/>
          <w:sz w:val="28"/>
          <w:szCs w:val="28"/>
        </w:rPr>
        <w:t xml:space="preserve">, п. 9 Инструкции №33н </w:t>
      </w:r>
      <w:r w:rsidRPr="00CF0EE3">
        <w:rPr>
          <w:rFonts w:ascii="Times New Roman" w:hAnsi="Times New Roman" w:cs="Times New Roman"/>
          <w:sz w:val="28"/>
          <w:szCs w:val="28"/>
        </w:rPr>
        <w:t xml:space="preserve">Учреждение </w:t>
      </w:r>
      <w:r w:rsidR="00921230" w:rsidRPr="00CF0EE3">
        <w:rPr>
          <w:rFonts w:ascii="Times New Roman" w:hAnsi="Times New Roman" w:cs="Times New Roman"/>
          <w:sz w:val="28"/>
          <w:szCs w:val="28"/>
        </w:rPr>
        <w:t>не проводило инвентаризацию основных средств в 2015-2017 годах, в том числе перед  с</w:t>
      </w:r>
      <w:r w:rsidRPr="00CF0EE3">
        <w:rPr>
          <w:rFonts w:ascii="Times New Roman" w:hAnsi="Times New Roman" w:cs="Times New Roman"/>
          <w:sz w:val="28"/>
          <w:szCs w:val="28"/>
        </w:rPr>
        <w:t>оставлением годовой бухгалтерской (бюджетной) отчетности</w:t>
      </w:r>
      <w:r w:rsidR="00921230" w:rsidRPr="00CF0EE3">
        <w:rPr>
          <w:rFonts w:ascii="Times New Roman" w:hAnsi="Times New Roman" w:cs="Times New Roman"/>
          <w:sz w:val="28"/>
          <w:szCs w:val="28"/>
        </w:rPr>
        <w:t xml:space="preserve"> и при </w:t>
      </w:r>
      <w:r w:rsidRPr="00CF0EE3">
        <w:rPr>
          <w:rFonts w:ascii="Times New Roman" w:hAnsi="Times New Roman" w:cs="Times New Roman"/>
          <w:sz w:val="28"/>
          <w:szCs w:val="28"/>
        </w:rPr>
        <w:t xml:space="preserve"> смене материально ответственных лиц. </w:t>
      </w:r>
      <w:proofErr w:type="gramEnd"/>
    </w:p>
    <w:p w:rsidR="00921230" w:rsidRPr="00237FF5" w:rsidRDefault="00921230" w:rsidP="006E6DB3">
      <w:pPr>
        <w:spacing w:after="0" w:line="240" w:lineRule="auto"/>
        <w:ind w:firstLine="708"/>
        <w:jc w:val="both"/>
        <w:rPr>
          <w:rFonts w:ascii="Times New Roman" w:eastAsia="Times New Roman" w:hAnsi="Times New Roman" w:cs="Times New Roman"/>
          <w:sz w:val="28"/>
          <w:szCs w:val="28"/>
          <w:lang w:eastAsia="ru-RU"/>
        </w:rPr>
      </w:pPr>
      <w:r w:rsidRPr="00237FF5">
        <w:rPr>
          <w:rFonts w:ascii="Times New Roman" w:eastAsia="Times New Roman" w:hAnsi="Times New Roman" w:cs="Times New Roman"/>
          <w:sz w:val="28"/>
          <w:szCs w:val="28"/>
          <w:lang w:eastAsia="ru-RU"/>
        </w:rPr>
        <w:t>В ходе контрольного мероприятия установлено, что в нарушение п.</w:t>
      </w:r>
      <w:r w:rsidR="00812379" w:rsidRPr="00237FF5">
        <w:rPr>
          <w:rFonts w:ascii="Times New Roman" w:eastAsia="Times New Roman" w:hAnsi="Times New Roman" w:cs="Times New Roman"/>
          <w:sz w:val="28"/>
          <w:szCs w:val="28"/>
          <w:lang w:eastAsia="ru-RU"/>
        </w:rPr>
        <w:t>71 Инструкции №157н</w:t>
      </w:r>
      <w:r w:rsidRPr="00237FF5">
        <w:rPr>
          <w:rFonts w:ascii="Times New Roman" w:eastAsia="Times New Roman" w:hAnsi="Times New Roman" w:cs="Times New Roman"/>
          <w:sz w:val="28"/>
          <w:szCs w:val="28"/>
          <w:lang w:eastAsia="ru-RU"/>
        </w:rPr>
        <w:t xml:space="preserve"> земельный участок </w:t>
      </w:r>
      <w:r w:rsidR="00812379" w:rsidRPr="00237FF5">
        <w:rPr>
          <w:rFonts w:ascii="Times New Roman" w:eastAsia="Times New Roman" w:hAnsi="Times New Roman" w:cs="Times New Roman"/>
          <w:sz w:val="28"/>
          <w:szCs w:val="28"/>
          <w:lang w:eastAsia="ru-RU"/>
        </w:rPr>
        <w:t xml:space="preserve">кадастровый номер 69:36:160904:0012 кадастровой стоимостью 307533,00 руб. не </w:t>
      </w:r>
      <w:r w:rsidR="00812379" w:rsidRPr="00237FF5">
        <w:rPr>
          <w:rFonts w:ascii="Times New Roman" w:hAnsi="Times New Roman" w:cs="Times New Roman"/>
          <w:sz w:val="28"/>
          <w:szCs w:val="28"/>
        </w:rPr>
        <w:t xml:space="preserve">учтён на счете аналитического учета </w:t>
      </w:r>
      <w:r w:rsidR="00B0102A">
        <w:rPr>
          <w:rFonts w:ascii="Times New Roman" w:hAnsi="Times New Roman" w:cs="Times New Roman"/>
          <w:sz w:val="28"/>
          <w:szCs w:val="28"/>
        </w:rPr>
        <w:t>0103000</w:t>
      </w:r>
      <w:r w:rsidR="00812379" w:rsidRPr="00237FF5">
        <w:rPr>
          <w:rFonts w:ascii="Times New Roman" w:hAnsi="Times New Roman" w:cs="Times New Roman"/>
          <w:sz w:val="28"/>
          <w:szCs w:val="28"/>
        </w:rPr>
        <w:t>00 "Непроизведенные активы"</w:t>
      </w:r>
      <w:r w:rsidR="00237FF5" w:rsidRPr="00237FF5">
        <w:rPr>
          <w:rFonts w:ascii="Times New Roman" w:hAnsi="Times New Roman" w:cs="Times New Roman"/>
          <w:sz w:val="28"/>
          <w:szCs w:val="28"/>
        </w:rPr>
        <w:t xml:space="preserve">, (либо на </w:t>
      </w:r>
      <w:proofErr w:type="spellStart"/>
      <w:r w:rsidR="00237FF5" w:rsidRPr="00237FF5">
        <w:rPr>
          <w:rFonts w:ascii="Times New Roman" w:hAnsi="Times New Roman" w:cs="Times New Roman"/>
          <w:sz w:val="28"/>
          <w:szCs w:val="28"/>
        </w:rPr>
        <w:t>забалансовом</w:t>
      </w:r>
      <w:proofErr w:type="spellEnd"/>
      <w:r w:rsidR="00237FF5" w:rsidRPr="00237FF5">
        <w:rPr>
          <w:rFonts w:ascii="Times New Roman" w:hAnsi="Times New Roman" w:cs="Times New Roman"/>
          <w:sz w:val="28"/>
          <w:szCs w:val="28"/>
        </w:rPr>
        <w:t xml:space="preserve"> счете)</w:t>
      </w:r>
      <w:r w:rsidR="00812379" w:rsidRPr="00237FF5">
        <w:rPr>
          <w:rFonts w:ascii="Times New Roman" w:hAnsi="Times New Roman" w:cs="Times New Roman"/>
          <w:sz w:val="28"/>
          <w:szCs w:val="28"/>
        </w:rPr>
        <w:t>.</w:t>
      </w:r>
      <w:r w:rsidR="00B0102A">
        <w:rPr>
          <w:rFonts w:ascii="Times New Roman" w:hAnsi="Times New Roman" w:cs="Times New Roman"/>
          <w:sz w:val="28"/>
          <w:szCs w:val="28"/>
        </w:rPr>
        <w:t xml:space="preserve"> </w:t>
      </w:r>
      <w:r w:rsidR="00237FF5" w:rsidRPr="00237FF5">
        <w:rPr>
          <w:rFonts w:ascii="Times New Roman" w:hAnsi="Times New Roman" w:cs="Times New Roman"/>
          <w:sz w:val="28"/>
          <w:szCs w:val="28"/>
        </w:rPr>
        <w:t>С</w:t>
      </w:r>
      <w:r w:rsidRPr="00237FF5">
        <w:rPr>
          <w:rFonts w:ascii="Times New Roman" w:eastAsia="Times New Roman" w:hAnsi="Times New Roman" w:cs="Times New Roman"/>
          <w:sz w:val="28"/>
          <w:szCs w:val="28"/>
          <w:lang w:eastAsia="ru-RU"/>
        </w:rPr>
        <w:t xml:space="preserve">видетельство на право постоянного (бессрочного) пользования земельного участка </w:t>
      </w:r>
      <w:r w:rsidR="00812379" w:rsidRPr="00237FF5">
        <w:rPr>
          <w:rFonts w:ascii="Times New Roman" w:eastAsia="Times New Roman" w:hAnsi="Times New Roman" w:cs="Times New Roman"/>
          <w:sz w:val="28"/>
          <w:szCs w:val="28"/>
          <w:lang w:eastAsia="ru-RU"/>
        </w:rPr>
        <w:t xml:space="preserve">к проверке не </w:t>
      </w:r>
      <w:r w:rsidR="0099357E" w:rsidRPr="00237FF5">
        <w:rPr>
          <w:rFonts w:ascii="Times New Roman" w:eastAsia="Times New Roman" w:hAnsi="Times New Roman" w:cs="Times New Roman"/>
          <w:sz w:val="28"/>
          <w:szCs w:val="28"/>
          <w:lang w:eastAsia="ru-RU"/>
        </w:rPr>
        <w:t>предоставлено</w:t>
      </w:r>
      <w:r w:rsidR="00812379" w:rsidRPr="00237FF5">
        <w:rPr>
          <w:rFonts w:ascii="Times New Roman" w:eastAsia="Times New Roman" w:hAnsi="Times New Roman" w:cs="Times New Roman"/>
          <w:sz w:val="28"/>
          <w:szCs w:val="28"/>
          <w:lang w:eastAsia="ru-RU"/>
        </w:rPr>
        <w:t>.</w:t>
      </w:r>
    </w:p>
    <w:p w:rsidR="00BB6DD4" w:rsidRPr="00CF0EE3" w:rsidRDefault="00BB6DD4" w:rsidP="006E6DB3">
      <w:pPr>
        <w:tabs>
          <w:tab w:val="left" w:pos="1935"/>
        </w:tabs>
        <w:spacing w:after="0" w:line="240" w:lineRule="auto"/>
        <w:ind w:firstLine="709"/>
        <w:jc w:val="both"/>
        <w:rPr>
          <w:rFonts w:ascii="Times New Roman" w:eastAsia="Times New Roman" w:hAnsi="Times New Roman" w:cs="Times New Roman"/>
          <w:sz w:val="28"/>
          <w:szCs w:val="28"/>
          <w:lang w:eastAsia="ru-RU"/>
        </w:rPr>
      </w:pPr>
      <w:r w:rsidRPr="00237FF5">
        <w:rPr>
          <w:rFonts w:ascii="Times New Roman" w:eastAsia="Times New Roman" w:hAnsi="Times New Roman" w:cs="Times New Roman"/>
          <w:sz w:val="28"/>
          <w:szCs w:val="28"/>
          <w:lang w:eastAsia="ru-RU"/>
        </w:rPr>
        <w:t xml:space="preserve">Согласно данным налоговой декларации по земельному налогу за 2016 год уплачен земельный налог в сумме 4613 руб. за счет средств субсидии на выполнение муниципального задания.  </w:t>
      </w:r>
      <w:proofErr w:type="gramStart"/>
      <w:r w:rsidRPr="00237FF5">
        <w:rPr>
          <w:rFonts w:ascii="Times New Roman" w:eastAsia="Times New Roman" w:hAnsi="Times New Roman" w:cs="Times New Roman"/>
          <w:sz w:val="28"/>
          <w:szCs w:val="28"/>
          <w:lang w:eastAsia="ru-RU"/>
        </w:rPr>
        <w:t>В соответствии с пунктом 6</w:t>
      </w:r>
      <w:r w:rsidRPr="00237FF5">
        <w:rPr>
          <w:rFonts w:ascii="Times New Roman" w:eastAsia="Times New Roman" w:hAnsi="Times New Roman" w:cs="Times New Roman"/>
          <w:b/>
          <w:sz w:val="28"/>
          <w:szCs w:val="28"/>
          <w:lang w:eastAsia="ru-RU"/>
        </w:rPr>
        <w:t xml:space="preserve"> </w:t>
      </w:r>
      <w:r w:rsidRPr="00237FF5">
        <w:rPr>
          <w:rFonts w:ascii="Times New Roman" w:eastAsia="Times New Roman" w:hAnsi="Times New Roman" w:cs="Times New Roman"/>
          <w:sz w:val="28"/>
          <w:szCs w:val="28"/>
          <w:lang w:eastAsia="ru-RU"/>
        </w:rPr>
        <w:t xml:space="preserve">статьи 9.2 Федерального закона от 12.01.1996 №7-ФЗ финансовое обеспечение выполнения муниципального задания осуществляется с учетом расходов </w:t>
      </w:r>
      <w:r w:rsidRPr="00237FF5">
        <w:rPr>
          <w:rFonts w:ascii="Times New Roman" w:eastAsia="Times New Roman" w:hAnsi="Times New Roman" w:cs="Times New Roman"/>
          <w:b/>
          <w:i/>
          <w:sz w:val="28"/>
          <w:szCs w:val="28"/>
          <w:lang w:eastAsia="ru-RU"/>
        </w:rPr>
        <w:t>на содержание недвижимого имущества и особо ценного движимого имущества</w:t>
      </w:r>
      <w:r w:rsidRPr="00237FF5">
        <w:rPr>
          <w:rFonts w:ascii="Times New Roman" w:eastAsia="Times New Roman" w:hAnsi="Times New Roman" w:cs="Times New Roman"/>
          <w:sz w:val="28"/>
          <w:szCs w:val="28"/>
          <w:lang w:eastAsia="ru-RU"/>
        </w:rPr>
        <w:t>,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w:t>
      </w:r>
      <w:proofErr w:type="gramEnd"/>
      <w:r w:rsidRPr="00237FF5">
        <w:rPr>
          <w:rFonts w:ascii="Times New Roman" w:eastAsia="Times New Roman" w:hAnsi="Times New Roman" w:cs="Times New Roman"/>
          <w:sz w:val="28"/>
          <w:szCs w:val="28"/>
          <w:lang w:eastAsia="ru-RU"/>
        </w:rPr>
        <w:t xml:space="preserve"> соответствующее имущество, в том числе земельные участки.</w:t>
      </w:r>
    </w:p>
    <w:p w:rsidR="004D25A2" w:rsidRPr="00CF0EE3" w:rsidRDefault="0070525C" w:rsidP="006E6DB3">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eastAsia="Times New Roman" w:hAnsi="Times New Roman" w:cs="Times New Roman"/>
          <w:sz w:val="28"/>
          <w:szCs w:val="28"/>
          <w:lang w:eastAsia="ru-RU"/>
        </w:rPr>
        <w:t>Для учета основных средств согласно</w:t>
      </w:r>
      <w:r w:rsidR="004D25A2" w:rsidRPr="00CF0EE3">
        <w:rPr>
          <w:rFonts w:ascii="Times New Roman" w:eastAsia="Times New Roman" w:hAnsi="Times New Roman" w:cs="Times New Roman"/>
          <w:sz w:val="28"/>
          <w:szCs w:val="28"/>
          <w:lang w:eastAsia="ru-RU"/>
        </w:rPr>
        <w:t xml:space="preserve"> </w:t>
      </w:r>
      <w:r w:rsidR="00BB6DD4" w:rsidRPr="00CF0EE3">
        <w:rPr>
          <w:rFonts w:ascii="Times New Roman" w:eastAsia="Times New Roman" w:hAnsi="Times New Roman" w:cs="Times New Roman"/>
          <w:sz w:val="28"/>
          <w:szCs w:val="28"/>
          <w:lang w:eastAsia="ru-RU"/>
        </w:rPr>
        <w:t>И</w:t>
      </w:r>
      <w:r w:rsidRPr="00CF0EE3">
        <w:rPr>
          <w:rFonts w:ascii="Times New Roman" w:eastAsia="Times New Roman" w:hAnsi="Times New Roman" w:cs="Times New Roman"/>
          <w:sz w:val="28"/>
          <w:szCs w:val="28"/>
          <w:lang w:eastAsia="ru-RU"/>
        </w:rPr>
        <w:t>нструкции по бюджетному учету</w:t>
      </w:r>
      <w:r w:rsidR="004D25A2" w:rsidRPr="00CF0EE3">
        <w:rPr>
          <w:rFonts w:ascii="Times New Roman" w:eastAsia="Times New Roman" w:hAnsi="Times New Roman" w:cs="Times New Roman"/>
          <w:sz w:val="28"/>
          <w:szCs w:val="28"/>
          <w:lang w:eastAsia="ru-RU"/>
        </w:rPr>
        <w:t xml:space="preserve"> №157н </w:t>
      </w:r>
      <w:r w:rsidRPr="00CF0EE3">
        <w:rPr>
          <w:rFonts w:ascii="Times New Roman" w:eastAsia="Times New Roman" w:hAnsi="Times New Roman" w:cs="Times New Roman"/>
          <w:sz w:val="28"/>
          <w:szCs w:val="28"/>
          <w:lang w:eastAsia="ru-RU"/>
        </w:rPr>
        <w:t xml:space="preserve"> использовался счет 01010000 «Основные средства». </w:t>
      </w:r>
      <w:r w:rsidR="004D25A2" w:rsidRPr="00CF0EE3">
        <w:rPr>
          <w:rFonts w:ascii="Times New Roman" w:eastAsia="Times New Roman" w:hAnsi="Times New Roman" w:cs="Times New Roman"/>
          <w:sz w:val="28"/>
          <w:szCs w:val="28"/>
          <w:lang w:eastAsia="ru-RU"/>
        </w:rPr>
        <w:t xml:space="preserve">В нарушение п. </w:t>
      </w:r>
      <w:r w:rsidR="004D25A2" w:rsidRPr="00CF0EE3">
        <w:rPr>
          <w:rFonts w:ascii="Times New Roman" w:hAnsi="Times New Roman" w:cs="Times New Roman"/>
          <w:sz w:val="28"/>
          <w:szCs w:val="28"/>
        </w:rPr>
        <w:t xml:space="preserve">54 </w:t>
      </w:r>
      <w:r w:rsidR="0099357E" w:rsidRPr="00CF0EE3">
        <w:rPr>
          <w:rFonts w:ascii="Times New Roman" w:hAnsi="Times New Roman" w:cs="Times New Roman"/>
          <w:sz w:val="28"/>
          <w:szCs w:val="28"/>
        </w:rPr>
        <w:t>Инструкции</w:t>
      </w:r>
      <w:r w:rsidR="004D25A2" w:rsidRPr="00CF0EE3">
        <w:rPr>
          <w:rFonts w:ascii="Times New Roman" w:hAnsi="Times New Roman" w:cs="Times New Roman"/>
          <w:sz w:val="28"/>
          <w:szCs w:val="28"/>
        </w:rPr>
        <w:t xml:space="preserve"> №157-н</w:t>
      </w:r>
      <w:r w:rsidR="004D25A2" w:rsidRPr="00CF0EE3">
        <w:rPr>
          <w:rFonts w:ascii="Times New Roman" w:hAnsi="Times New Roman" w:cs="Times New Roman"/>
          <w:b/>
          <w:i/>
          <w:sz w:val="28"/>
          <w:szCs w:val="28"/>
        </w:rPr>
        <w:t xml:space="preserve"> не обеспечен полный аналитический учет основных</w:t>
      </w:r>
      <w:r w:rsidR="004D25A2" w:rsidRPr="00CF0EE3">
        <w:rPr>
          <w:rFonts w:ascii="Times New Roman" w:hAnsi="Times New Roman" w:cs="Times New Roman"/>
          <w:sz w:val="28"/>
          <w:szCs w:val="28"/>
        </w:rPr>
        <w:t xml:space="preserve"> средств </w:t>
      </w:r>
      <w:r w:rsidR="00A40B5E">
        <w:rPr>
          <w:rFonts w:ascii="Times New Roman" w:hAnsi="Times New Roman" w:cs="Times New Roman"/>
          <w:sz w:val="28"/>
          <w:szCs w:val="28"/>
        </w:rPr>
        <w:t>в</w:t>
      </w:r>
      <w:r w:rsidR="004D25A2" w:rsidRPr="00CF0EE3">
        <w:rPr>
          <w:rFonts w:ascii="Times New Roman" w:hAnsi="Times New Roman" w:cs="Times New Roman"/>
          <w:sz w:val="28"/>
          <w:szCs w:val="28"/>
        </w:rPr>
        <w:t xml:space="preserve"> инвентарных карточках, открываемых на соответствующие объекты (группу объектов) основных средств. Согласно данным инвентарной книги и оборотным ведомостям отсутствуют инвентарные карточки по счетам бюджетного учета 010120000 «О</w:t>
      </w:r>
      <w:r w:rsidR="00A40B5E">
        <w:rPr>
          <w:rFonts w:ascii="Times New Roman" w:hAnsi="Times New Roman" w:cs="Times New Roman"/>
          <w:sz w:val="28"/>
          <w:szCs w:val="28"/>
        </w:rPr>
        <w:t>со</w:t>
      </w:r>
      <w:r w:rsidR="004D25A2" w:rsidRPr="00CF0EE3">
        <w:rPr>
          <w:rFonts w:ascii="Times New Roman" w:hAnsi="Times New Roman" w:cs="Times New Roman"/>
          <w:sz w:val="28"/>
          <w:szCs w:val="28"/>
        </w:rPr>
        <w:t>бо ценное движимое имущество», 010110000 «Недвижимое имущество»</w:t>
      </w:r>
      <w:r w:rsidR="00A40B5E">
        <w:rPr>
          <w:rFonts w:ascii="Times New Roman" w:hAnsi="Times New Roman" w:cs="Times New Roman"/>
          <w:sz w:val="28"/>
          <w:szCs w:val="28"/>
        </w:rPr>
        <w:t xml:space="preserve"> и пр</w:t>
      </w:r>
      <w:proofErr w:type="gramStart"/>
      <w:r w:rsidR="00A40B5E">
        <w:rPr>
          <w:rFonts w:ascii="Times New Roman" w:hAnsi="Times New Roman" w:cs="Times New Roman"/>
          <w:sz w:val="28"/>
          <w:szCs w:val="28"/>
        </w:rPr>
        <w:t>.</w:t>
      </w:r>
      <w:r w:rsidR="004D25A2" w:rsidRPr="00CF0EE3">
        <w:rPr>
          <w:rFonts w:ascii="Times New Roman" w:hAnsi="Times New Roman" w:cs="Times New Roman"/>
          <w:sz w:val="28"/>
          <w:szCs w:val="28"/>
        </w:rPr>
        <w:t>.</w:t>
      </w:r>
      <w:proofErr w:type="gramEnd"/>
    </w:p>
    <w:p w:rsidR="004D25A2" w:rsidRPr="00CF0EE3" w:rsidRDefault="004D25A2" w:rsidP="004D25A2">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eastAsia="Times New Roman" w:hAnsi="Times New Roman" w:cs="Times New Roman"/>
          <w:sz w:val="28"/>
          <w:szCs w:val="28"/>
          <w:lang w:eastAsia="ru-RU"/>
        </w:rPr>
        <w:t xml:space="preserve">Также инвентарные карточки ведутся с нарушениями требований    ст.10 Федерального закона </w:t>
      </w:r>
      <w:r w:rsidRPr="00CF0EE3">
        <w:rPr>
          <w:rFonts w:ascii="Times New Roman" w:eastAsia="Times New Roman" w:hAnsi="Times New Roman" w:cs="Times New Roman"/>
          <w:bCs/>
          <w:sz w:val="28"/>
          <w:szCs w:val="28"/>
          <w:lang w:eastAsia="ru-RU"/>
        </w:rPr>
        <w:t>Федерального закона №402-ФЗ  от 22.11.2011 г «О бухгалтерском учете». Отсутствуют о</w:t>
      </w:r>
      <w:r w:rsidRPr="00CF0EE3">
        <w:rPr>
          <w:rFonts w:ascii="Times New Roman" w:hAnsi="Times New Roman" w:cs="Times New Roman"/>
          <w:sz w:val="28"/>
          <w:szCs w:val="28"/>
        </w:rPr>
        <w:t>бязательные реквизиты регистра бухгалтерского учета -  наименовани</w:t>
      </w:r>
      <w:r w:rsidR="00B0102A">
        <w:rPr>
          <w:rFonts w:ascii="Times New Roman" w:hAnsi="Times New Roman" w:cs="Times New Roman"/>
          <w:sz w:val="28"/>
          <w:szCs w:val="28"/>
        </w:rPr>
        <w:t>е</w:t>
      </w:r>
      <w:r w:rsidRPr="00CF0EE3">
        <w:rPr>
          <w:rFonts w:ascii="Times New Roman" w:hAnsi="Times New Roman" w:cs="Times New Roman"/>
          <w:sz w:val="28"/>
          <w:szCs w:val="28"/>
        </w:rPr>
        <w:t xml:space="preserve"> должностей лиц, ответственных за ведение регистра и подписи лиц, ответственных за ведение регистра, с указанием их фамилий и инициалов</w:t>
      </w:r>
      <w:r w:rsidR="00B0102A">
        <w:rPr>
          <w:rFonts w:ascii="Times New Roman" w:hAnsi="Times New Roman" w:cs="Times New Roman"/>
          <w:sz w:val="28"/>
          <w:szCs w:val="28"/>
        </w:rPr>
        <w:t>,</w:t>
      </w:r>
      <w:r w:rsidRPr="00CF0EE3">
        <w:rPr>
          <w:rFonts w:ascii="Times New Roman" w:hAnsi="Times New Roman" w:cs="Times New Roman"/>
          <w:sz w:val="28"/>
          <w:szCs w:val="28"/>
        </w:rPr>
        <w:t xml:space="preserve"> либо иных реквизитов, необход</w:t>
      </w:r>
      <w:r w:rsidR="004B2101">
        <w:rPr>
          <w:rFonts w:ascii="Times New Roman" w:hAnsi="Times New Roman" w:cs="Times New Roman"/>
          <w:sz w:val="28"/>
          <w:szCs w:val="28"/>
        </w:rPr>
        <w:t>имых для идентификации этих лиц.</w:t>
      </w:r>
    </w:p>
    <w:p w:rsidR="002816C4" w:rsidRPr="00CF0EE3" w:rsidRDefault="002816C4" w:rsidP="004D25A2">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hAnsi="Times New Roman" w:cs="Times New Roman"/>
          <w:sz w:val="28"/>
          <w:szCs w:val="28"/>
        </w:rPr>
        <w:t>В результате проверки установлены грубые нарушения порядк</w:t>
      </w:r>
      <w:r w:rsidR="005022B1">
        <w:rPr>
          <w:rFonts w:ascii="Times New Roman" w:hAnsi="Times New Roman" w:cs="Times New Roman"/>
          <w:sz w:val="28"/>
          <w:szCs w:val="28"/>
        </w:rPr>
        <w:t>а</w:t>
      </w:r>
      <w:r w:rsidRPr="00CF0EE3">
        <w:rPr>
          <w:rFonts w:ascii="Times New Roman" w:hAnsi="Times New Roman" w:cs="Times New Roman"/>
          <w:sz w:val="28"/>
          <w:szCs w:val="28"/>
        </w:rPr>
        <w:t xml:space="preserve"> начисления амортизации на объекты основных средств</w:t>
      </w:r>
      <w:r w:rsidR="004B2101">
        <w:rPr>
          <w:rFonts w:ascii="Times New Roman" w:hAnsi="Times New Roman" w:cs="Times New Roman"/>
          <w:sz w:val="28"/>
          <w:szCs w:val="28"/>
        </w:rPr>
        <w:t xml:space="preserve">. </w:t>
      </w:r>
      <w:r w:rsidRPr="00CF0EE3">
        <w:rPr>
          <w:rFonts w:ascii="Times New Roman" w:hAnsi="Times New Roman" w:cs="Times New Roman"/>
          <w:sz w:val="28"/>
          <w:szCs w:val="28"/>
        </w:rPr>
        <w:t xml:space="preserve"> В нарушение п. 92 Инструкции №157н начислялась амортизация на объекты основных сре</w:t>
      </w:r>
      <w:proofErr w:type="gramStart"/>
      <w:r w:rsidRPr="00CF0EE3">
        <w:rPr>
          <w:rFonts w:ascii="Times New Roman" w:hAnsi="Times New Roman" w:cs="Times New Roman"/>
          <w:sz w:val="28"/>
          <w:szCs w:val="28"/>
        </w:rPr>
        <w:t>дств ст</w:t>
      </w:r>
      <w:proofErr w:type="gramEnd"/>
      <w:r w:rsidRPr="00CF0EE3">
        <w:rPr>
          <w:rFonts w:ascii="Times New Roman" w:hAnsi="Times New Roman" w:cs="Times New Roman"/>
          <w:sz w:val="28"/>
          <w:szCs w:val="28"/>
        </w:rPr>
        <w:t xml:space="preserve">оимостью до 3000 рублей, в результате чего также искажены данные бюджетной </w:t>
      </w:r>
      <w:r w:rsidR="005022B1" w:rsidRPr="00CF0EE3">
        <w:rPr>
          <w:rFonts w:ascii="Times New Roman" w:hAnsi="Times New Roman" w:cs="Times New Roman"/>
          <w:sz w:val="28"/>
          <w:szCs w:val="28"/>
        </w:rPr>
        <w:t>отчётности</w:t>
      </w:r>
      <w:r w:rsidRPr="00CF0EE3">
        <w:rPr>
          <w:rFonts w:ascii="Times New Roman" w:hAnsi="Times New Roman" w:cs="Times New Roman"/>
          <w:sz w:val="28"/>
          <w:szCs w:val="28"/>
        </w:rPr>
        <w:t xml:space="preserve"> в Балансе по разделу 1 «Нефинансовые активы». </w:t>
      </w:r>
    </w:p>
    <w:p w:rsidR="002816C4" w:rsidRPr="00CF0EE3" w:rsidRDefault="002816C4" w:rsidP="00D00010">
      <w:pPr>
        <w:autoSpaceDE w:val="0"/>
        <w:autoSpaceDN w:val="0"/>
        <w:adjustRightInd w:val="0"/>
        <w:spacing w:after="0" w:line="240" w:lineRule="auto"/>
        <w:ind w:firstLine="539"/>
        <w:jc w:val="both"/>
        <w:rPr>
          <w:rFonts w:ascii="Times New Roman" w:hAnsi="Times New Roman" w:cs="Times New Roman"/>
          <w:sz w:val="28"/>
          <w:szCs w:val="28"/>
        </w:rPr>
      </w:pPr>
      <w:r w:rsidRPr="00CF0EE3">
        <w:rPr>
          <w:rFonts w:ascii="Times New Roman" w:hAnsi="Times New Roman" w:cs="Times New Roman"/>
          <w:sz w:val="28"/>
          <w:szCs w:val="28"/>
        </w:rPr>
        <w:t xml:space="preserve">Согласно </w:t>
      </w:r>
      <w:hyperlink r:id="rId29" w:history="1">
        <w:r w:rsidRPr="00CF0EE3">
          <w:rPr>
            <w:rFonts w:ascii="Times New Roman" w:hAnsi="Times New Roman" w:cs="Times New Roman"/>
            <w:color w:val="0000FF"/>
            <w:sz w:val="28"/>
            <w:szCs w:val="28"/>
          </w:rPr>
          <w:t>п. 92</w:t>
        </w:r>
      </w:hyperlink>
      <w:r w:rsidRPr="00CF0EE3">
        <w:rPr>
          <w:rFonts w:ascii="Times New Roman" w:hAnsi="Times New Roman" w:cs="Times New Roman"/>
          <w:sz w:val="28"/>
          <w:szCs w:val="28"/>
        </w:rPr>
        <w:t xml:space="preserve"> Инструкции N 157н начисление амортизации на объекты движимого имущества должно осуществляться в следующем порядке:</w:t>
      </w:r>
    </w:p>
    <w:p w:rsidR="002816C4" w:rsidRPr="00CF0EE3" w:rsidRDefault="002816C4" w:rsidP="00D00010">
      <w:pPr>
        <w:autoSpaceDE w:val="0"/>
        <w:autoSpaceDN w:val="0"/>
        <w:adjustRightInd w:val="0"/>
        <w:spacing w:after="0" w:line="240" w:lineRule="auto"/>
        <w:ind w:firstLine="539"/>
        <w:jc w:val="both"/>
        <w:rPr>
          <w:rFonts w:ascii="Times New Roman" w:hAnsi="Times New Roman" w:cs="Times New Roman"/>
          <w:sz w:val="28"/>
          <w:szCs w:val="28"/>
        </w:rPr>
      </w:pPr>
      <w:r w:rsidRPr="00CF0EE3">
        <w:rPr>
          <w:rFonts w:ascii="Times New Roman" w:hAnsi="Times New Roman" w:cs="Times New Roman"/>
          <w:sz w:val="28"/>
          <w:szCs w:val="28"/>
        </w:rPr>
        <w:lastRenderedPageBreak/>
        <w:t>- на объекты библиотечного фонда стоимостью до 40 000 руб. включительно амортизация начисляется в размере 100% балансовой стоимости при выдаче объекта в эксплуатацию;</w:t>
      </w:r>
    </w:p>
    <w:p w:rsidR="002816C4" w:rsidRPr="00CF0EE3" w:rsidRDefault="002816C4" w:rsidP="00D00010">
      <w:pPr>
        <w:autoSpaceDE w:val="0"/>
        <w:autoSpaceDN w:val="0"/>
        <w:adjustRightInd w:val="0"/>
        <w:spacing w:after="0" w:line="240" w:lineRule="auto"/>
        <w:ind w:firstLine="539"/>
        <w:jc w:val="both"/>
        <w:rPr>
          <w:rFonts w:ascii="Times New Roman" w:hAnsi="Times New Roman" w:cs="Times New Roman"/>
          <w:sz w:val="28"/>
          <w:szCs w:val="28"/>
        </w:rPr>
      </w:pPr>
      <w:r w:rsidRPr="00CF0EE3">
        <w:rPr>
          <w:rFonts w:ascii="Times New Roman" w:hAnsi="Times New Roman" w:cs="Times New Roman"/>
          <w:sz w:val="28"/>
          <w:szCs w:val="28"/>
        </w:rPr>
        <w:t>- на объекты основных сре</w:t>
      </w:r>
      <w:proofErr w:type="gramStart"/>
      <w:r w:rsidRPr="00CF0EE3">
        <w:rPr>
          <w:rFonts w:ascii="Times New Roman" w:hAnsi="Times New Roman" w:cs="Times New Roman"/>
          <w:sz w:val="28"/>
          <w:szCs w:val="28"/>
        </w:rPr>
        <w:t>дств ст</w:t>
      </w:r>
      <w:proofErr w:type="gramEnd"/>
      <w:r w:rsidRPr="00CF0EE3">
        <w:rPr>
          <w:rFonts w:ascii="Times New Roman" w:hAnsi="Times New Roman" w:cs="Times New Roman"/>
          <w:sz w:val="28"/>
          <w:szCs w:val="28"/>
        </w:rPr>
        <w:t>оимостью свыше 40 000 руб. амортизация начисляется в соответствии с рассчитанными в установленном порядке нормами амортизации;</w:t>
      </w:r>
    </w:p>
    <w:p w:rsidR="002816C4" w:rsidRPr="00CF0EE3" w:rsidRDefault="002816C4" w:rsidP="00D00010">
      <w:pPr>
        <w:autoSpaceDE w:val="0"/>
        <w:autoSpaceDN w:val="0"/>
        <w:adjustRightInd w:val="0"/>
        <w:spacing w:after="0" w:line="240" w:lineRule="auto"/>
        <w:ind w:firstLine="539"/>
        <w:jc w:val="both"/>
        <w:rPr>
          <w:rFonts w:ascii="Times New Roman" w:hAnsi="Times New Roman" w:cs="Times New Roman"/>
          <w:sz w:val="28"/>
          <w:szCs w:val="28"/>
        </w:rPr>
      </w:pPr>
      <w:r w:rsidRPr="00CF0EE3">
        <w:rPr>
          <w:rFonts w:ascii="Times New Roman" w:hAnsi="Times New Roman" w:cs="Times New Roman"/>
          <w:sz w:val="28"/>
          <w:szCs w:val="28"/>
        </w:rPr>
        <w:t>- на объекты основных сре</w:t>
      </w:r>
      <w:proofErr w:type="gramStart"/>
      <w:r w:rsidRPr="00CF0EE3">
        <w:rPr>
          <w:rFonts w:ascii="Times New Roman" w:hAnsi="Times New Roman" w:cs="Times New Roman"/>
          <w:sz w:val="28"/>
          <w:szCs w:val="28"/>
        </w:rPr>
        <w:t>дств ст</w:t>
      </w:r>
      <w:proofErr w:type="gramEnd"/>
      <w:r w:rsidRPr="00CF0EE3">
        <w:rPr>
          <w:rFonts w:ascii="Times New Roman" w:hAnsi="Times New Roman" w:cs="Times New Roman"/>
          <w:sz w:val="28"/>
          <w:szCs w:val="28"/>
        </w:rPr>
        <w:t xml:space="preserve">оимостью до 3000 руб. включительно, за исключением объектов библиотечного фонда, нематериальных активов, </w:t>
      </w:r>
      <w:r w:rsidRPr="005022B1">
        <w:rPr>
          <w:rFonts w:ascii="Times New Roman" w:hAnsi="Times New Roman" w:cs="Times New Roman"/>
          <w:b/>
          <w:i/>
          <w:sz w:val="28"/>
          <w:szCs w:val="28"/>
        </w:rPr>
        <w:t>амортизация не начисляется</w:t>
      </w:r>
      <w:r w:rsidRPr="00CF0EE3">
        <w:rPr>
          <w:rFonts w:ascii="Times New Roman" w:hAnsi="Times New Roman" w:cs="Times New Roman"/>
          <w:sz w:val="28"/>
          <w:szCs w:val="28"/>
        </w:rPr>
        <w:t>;</w:t>
      </w:r>
    </w:p>
    <w:p w:rsidR="002816C4" w:rsidRPr="00CF0EE3" w:rsidRDefault="002816C4" w:rsidP="00D00010">
      <w:pPr>
        <w:autoSpaceDE w:val="0"/>
        <w:autoSpaceDN w:val="0"/>
        <w:adjustRightInd w:val="0"/>
        <w:spacing w:after="0" w:line="240" w:lineRule="auto"/>
        <w:ind w:firstLine="539"/>
        <w:jc w:val="both"/>
        <w:rPr>
          <w:rFonts w:ascii="Times New Roman" w:hAnsi="Times New Roman" w:cs="Times New Roman"/>
          <w:sz w:val="28"/>
          <w:szCs w:val="28"/>
        </w:rPr>
      </w:pPr>
      <w:r w:rsidRPr="00CF0EE3">
        <w:rPr>
          <w:rFonts w:ascii="Times New Roman" w:hAnsi="Times New Roman" w:cs="Times New Roman"/>
          <w:sz w:val="28"/>
          <w:szCs w:val="28"/>
        </w:rPr>
        <w:t>- на иные объекты основных сре</w:t>
      </w:r>
      <w:proofErr w:type="gramStart"/>
      <w:r w:rsidRPr="00CF0EE3">
        <w:rPr>
          <w:rFonts w:ascii="Times New Roman" w:hAnsi="Times New Roman" w:cs="Times New Roman"/>
          <w:sz w:val="28"/>
          <w:szCs w:val="28"/>
        </w:rPr>
        <w:t>дств ст</w:t>
      </w:r>
      <w:proofErr w:type="gramEnd"/>
      <w:r w:rsidRPr="00CF0EE3">
        <w:rPr>
          <w:rFonts w:ascii="Times New Roman" w:hAnsi="Times New Roman" w:cs="Times New Roman"/>
          <w:sz w:val="28"/>
          <w:szCs w:val="28"/>
        </w:rPr>
        <w:t>оимостью от 3000 до 40 000 руб. включительно амортизация начисляется в размере 100% балансовой стоимости при выдаче объекта в эксплуатацию.</w:t>
      </w:r>
    </w:p>
    <w:p w:rsidR="00BC7D1A" w:rsidRPr="00CF0EE3" w:rsidRDefault="00BC7D1A" w:rsidP="00BC7D1A">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hAnsi="Times New Roman" w:cs="Times New Roman"/>
          <w:sz w:val="28"/>
          <w:szCs w:val="28"/>
        </w:rPr>
        <w:t xml:space="preserve">В нарушение пункта 50 Инструкции №157н не обеспечен </w:t>
      </w:r>
      <w:proofErr w:type="spellStart"/>
      <w:r w:rsidRPr="00CF0EE3">
        <w:rPr>
          <w:rFonts w:ascii="Times New Roman" w:hAnsi="Times New Roman" w:cs="Times New Roman"/>
          <w:sz w:val="28"/>
          <w:szCs w:val="28"/>
        </w:rPr>
        <w:t>заба</w:t>
      </w:r>
      <w:r w:rsidR="00F648D4" w:rsidRPr="00CF0EE3">
        <w:rPr>
          <w:rFonts w:ascii="Times New Roman" w:hAnsi="Times New Roman" w:cs="Times New Roman"/>
          <w:sz w:val="28"/>
          <w:szCs w:val="28"/>
        </w:rPr>
        <w:t>л</w:t>
      </w:r>
      <w:r w:rsidRPr="00CF0EE3">
        <w:rPr>
          <w:rFonts w:ascii="Times New Roman" w:hAnsi="Times New Roman" w:cs="Times New Roman"/>
          <w:sz w:val="28"/>
          <w:szCs w:val="28"/>
        </w:rPr>
        <w:t>ансовый</w:t>
      </w:r>
      <w:proofErr w:type="spellEnd"/>
      <w:r w:rsidRPr="00CF0EE3">
        <w:rPr>
          <w:rFonts w:ascii="Times New Roman" w:hAnsi="Times New Roman" w:cs="Times New Roman"/>
          <w:sz w:val="28"/>
          <w:szCs w:val="28"/>
        </w:rPr>
        <w:t xml:space="preserve"> учет основных сре</w:t>
      </w:r>
      <w:proofErr w:type="gramStart"/>
      <w:r w:rsidRPr="00CF0EE3">
        <w:rPr>
          <w:rFonts w:ascii="Times New Roman" w:hAnsi="Times New Roman" w:cs="Times New Roman"/>
          <w:sz w:val="28"/>
          <w:szCs w:val="28"/>
        </w:rPr>
        <w:t>дств ст</w:t>
      </w:r>
      <w:proofErr w:type="gramEnd"/>
      <w:r w:rsidRPr="00CF0EE3">
        <w:rPr>
          <w:rFonts w:ascii="Times New Roman" w:hAnsi="Times New Roman" w:cs="Times New Roman"/>
          <w:sz w:val="28"/>
          <w:szCs w:val="28"/>
        </w:rPr>
        <w:t xml:space="preserve">оимостью до 3000 руб. на счетах учета при их введении в эксплуатацию. </w:t>
      </w:r>
      <w:hyperlink r:id="rId30" w:history="1">
        <w:r w:rsidRPr="00CF0EE3">
          <w:rPr>
            <w:rFonts w:ascii="Times New Roman" w:hAnsi="Times New Roman" w:cs="Times New Roman"/>
            <w:color w:val="0000FF"/>
            <w:sz w:val="28"/>
            <w:szCs w:val="28"/>
          </w:rPr>
          <w:t>Также</w:t>
        </w:r>
      </w:hyperlink>
      <w:r w:rsidRPr="00CF0EE3">
        <w:rPr>
          <w:rFonts w:ascii="Times New Roman" w:hAnsi="Times New Roman" w:cs="Times New Roman"/>
          <w:sz w:val="28"/>
          <w:szCs w:val="28"/>
        </w:rPr>
        <w:t xml:space="preserve"> в нарушение п. 10 Инструкции N174н выдача таких основных средств в эксплуатацию не оформляется Ведомостью выдачи материальных ценностей на нужды учреждения </w:t>
      </w:r>
      <w:hyperlink r:id="rId31" w:history="1">
        <w:r w:rsidRPr="00CF0EE3">
          <w:rPr>
            <w:rFonts w:ascii="Times New Roman" w:hAnsi="Times New Roman" w:cs="Times New Roman"/>
            <w:color w:val="0000FF"/>
            <w:sz w:val="28"/>
            <w:szCs w:val="28"/>
          </w:rPr>
          <w:t>(ф. 0504210)</w:t>
        </w:r>
      </w:hyperlink>
      <w:r w:rsidRPr="00CF0EE3">
        <w:rPr>
          <w:rFonts w:ascii="Times New Roman" w:hAnsi="Times New Roman" w:cs="Times New Roman"/>
          <w:sz w:val="28"/>
          <w:szCs w:val="28"/>
        </w:rPr>
        <w:t>.</w:t>
      </w:r>
    </w:p>
    <w:p w:rsidR="009111FA" w:rsidRPr="00CF0EE3" w:rsidRDefault="009111FA" w:rsidP="009111FA">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hAnsi="Times New Roman" w:cs="Times New Roman"/>
          <w:sz w:val="28"/>
          <w:szCs w:val="28"/>
        </w:rPr>
        <w:t xml:space="preserve">Оборотные ведомости по нефинансовым активам </w:t>
      </w:r>
      <w:hyperlink r:id="rId32" w:history="1">
        <w:r w:rsidRPr="00CF0EE3">
          <w:rPr>
            <w:rFonts w:ascii="Times New Roman" w:hAnsi="Times New Roman" w:cs="Times New Roman"/>
            <w:color w:val="0000FF"/>
            <w:sz w:val="28"/>
            <w:szCs w:val="28"/>
          </w:rPr>
          <w:t>(ф. 0504035)</w:t>
        </w:r>
      </w:hyperlink>
      <w:r w:rsidRPr="00CF0EE3">
        <w:rPr>
          <w:rFonts w:ascii="Times New Roman" w:hAnsi="Times New Roman" w:cs="Times New Roman"/>
          <w:sz w:val="28"/>
          <w:szCs w:val="28"/>
        </w:rPr>
        <w:t xml:space="preserve"> за 2015,</w:t>
      </w:r>
      <w:r w:rsidR="00B0102A">
        <w:rPr>
          <w:rFonts w:ascii="Times New Roman" w:hAnsi="Times New Roman" w:cs="Times New Roman"/>
          <w:sz w:val="28"/>
          <w:szCs w:val="28"/>
        </w:rPr>
        <w:t xml:space="preserve"> </w:t>
      </w:r>
      <w:r w:rsidRPr="00CF0EE3">
        <w:rPr>
          <w:rFonts w:ascii="Times New Roman" w:hAnsi="Times New Roman" w:cs="Times New Roman"/>
          <w:sz w:val="28"/>
          <w:szCs w:val="28"/>
        </w:rPr>
        <w:t xml:space="preserve">2016 год распечатаны за год. Следует составлять оборотные ведомости ежемесячно по всем объектам учета в количественном и стоимостном выражении. Также </w:t>
      </w:r>
      <w:r w:rsidR="00B0102A">
        <w:rPr>
          <w:rFonts w:ascii="Times New Roman" w:hAnsi="Times New Roman" w:cs="Times New Roman"/>
          <w:sz w:val="28"/>
          <w:szCs w:val="28"/>
        </w:rPr>
        <w:t>у</w:t>
      </w:r>
      <w:r w:rsidRPr="00CF0EE3">
        <w:rPr>
          <w:rFonts w:ascii="Times New Roman" w:hAnsi="Times New Roman" w:cs="Times New Roman"/>
          <w:sz w:val="28"/>
          <w:szCs w:val="28"/>
        </w:rPr>
        <w:t xml:space="preserve">чреждение вправе составлять Оборотную ведомость </w:t>
      </w:r>
      <w:hyperlink r:id="rId33" w:history="1">
        <w:r w:rsidRPr="00CF0EE3">
          <w:rPr>
            <w:rFonts w:ascii="Times New Roman" w:hAnsi="Times New Roman" w:cs="Times New Roman"/>
            <w:color w:val="0000FF"/>
            <w:sz w:val="28"/>
            <w:szCs w:val="28"/>
          </w:rPr>
          <w:t>(ф. 0504035)</w:t>
        </w:r>
      </w:hyperlink>
      <w:r w:rsidRPr="00CF0EE3">
        <w:rPr>
          <w:rFonts w:ascii="Times New Roman" w:hAnsi="Times New Roman" w:cs="Times New Roman"/>
          <w:sz w:val="28"/>
          <w:szCs w:val="28"/>
        </w:rPr>
        <w:t xml:space="preserve"> ежеквартально.</w:t>
      </w:r>
    </w:p>
    <w:p w:rsidR="00D605CE" w:rsidRDefault="005022B1" w:rsidP="00D605CE">
      <w:pPr>
        <w:autoSpaceDE w:val="0"/>
        <w:autoSpaceDN w:val="0"/>
        <w:adjustRightInd w:val="0"/>
        <w:spacing w:after="0" w:line="240" w:lineRule="auto"/>
        <w:ind w:firstLine="540"/>
        <w:jc w:val="both"/>
        <w:rPr>
          <w:rFonts w:ascii="Times New Roman" w:hAnsi="Times New Roman" w:cs="Times New Roman"/>
          <w:sz w:val="28"/>
          <w:szCs w:val="28"/>
        </w:rPr>
      </w:pPr>
      <w:r w:rsidRPr="00D605CE">
        <w:rPr>
          <w:rFonts w:ascii="Times New Roman" w:hAnsi="Times New Roman" w:cs="Times New Roman"/>
          <w:sz w:val="28"/>
          <w:szCs w:val="28"/>
        </w:rPr>
        <w:t>Установлены случаи неправильного отнесения объектов</w:t>
      </w:r>
      <w:r w:rsidR="00D605CE" w:rsidRPr="00D605CE">
        <w:rPr>
          <w:rFonts w:ascii="Times New Roman" w:hAnsi="Times New Roman" w:cs="Times New Roman"/>
          <w:sz w:val="28"/>
          <w:szCs w:val="28"/>
        </w:rPr>
        <w:t xml:space="preserve"> материальных ценностей к объектам основных средств – магниты для аудиторной доски в количестве 20 шт. на сумму 552,00 руб. </w:t>
      </w:r>
      <w:proofErr w:type="gramStart"/>
      <w:r w:rsidR="00D605CE">
        <w:rPr>
          <w:rFonts w:ascii="Times New Roman" w:hAnsi="Times New Roman" w:cs="Times New Roman"/>
          <w:sz w:val="28"/>
          <w:szCs w:val="28"/>
        </w:rPr>
        <w:t>Согласно пункта</w:t>
      </w:r>
      <w:proofErr w:type="gramEnd"/>
      <w:r w:rsidR="00D605CE">
        <w:rPr>
          <w:rFonts w:ascii="Times New Roman" w:hAnsi="Times New Roman" w:cs="Times New Roman"/>
          <w:sz w:val="28"/>
          <w:szCs w:val="28"/>
        </w:rPr>
        <w:t xml:space="preserve"> 38 Инструкции №157н в составе основных средств учитывается материальные объекты со сроком полезного использования более 12 месяцев.</w:t>
      </w:r>
    </w:p>
    <w:p w:rsidR="00072084" w:rsidRPr="00CF0EE3" w:rsidRDefault="00072084" w:rsidP="00072084">
      <w:pPr>
        <w:autoSpaceDE w:val="0"/>
        <w:autoSpaceDN w:val="0"/>
        <w:adjustRightInd w:val="0"/>
        <w:spacing w:after="0" w:line="240" w:lineRule="auto"/>
        <w:ind w:firstLine="540"/>
        <w:jc w:val="both"/>
        <w:rPr>
          <w:rFonts w:ascii="Times New Roman" w:hAnsi="Times New Roman" w:cs="Times New Roman"/>
          <w:sz w:val="28"/>
          <w:szCs w:val="28"/>
        </w:rPr>
      </w:pPr>
      <w:r w:rsidRPr="00CF0EE3">
        <w:rPr>
          <w:rFonts w:ascii="Times New Roman" w:hAnsi="Times New Roman" w:cs="Times New Roman"/>
          <w:bCs/>
          <w:sz w:val="28"/>
          <w:szCs w:val="28"/>
        </w:rPr>
        <w:t xml:space="preserve">В нарушение пункта 55 Инструкции №157н </w:t>
      </w:r>
      <w:r w:rsidR="00D605CE">
        <w:rPr>
          <w:rFonts w:ascii="Times New Roman" w:hAnsi="Times New Roman" w:cs="Times New Roman"/>
          <w:bCs/>
          <w:sz w:val="28"/>
          <w:szCs w:val="28"/>
        </w:rPr>
        <w:t xml:space="preserve"> не</w:t>
      </w:r>
      <w:r w:rsidRPr="00CF0EE3">
        <w:rPr>
          <w:rFonts w:ascii="Times New Roman" w:hAnsi="Times New Roman" w:cs="Times New Roman"/>
          <w:bCs/>
          <w:sz w:val="28"/>
          <w:szCs w:val="28"/>
        </w:rPr>
        <w:t xml:space="preserve"> обеспечен учет операций по выбытию и перемещению объектов основных сре</w:t>
      </w:r>
      <w:proofErr w:type="gramStart"/>
      <w:r w:rsidRPr="00CF0EE3">
        <w:rPr>
          <w:rFonts w:ascii="Times New Roman" w:hAnsi="Times New Roman" w:cs="Times New Roman"/>
          <w:bCs/>
          <w:sz w:val="28"/>
          <w:szCs w:val="28"/>
        </w:rPr>
        <w:t>дств в Ж</w:t>
      </w:r>
      <w:proofErr w:type="gramEnd"/>
      <w:r w:rsidRPr="00CF0EE3">
        <w:rPr>
          <w:rFonts w:ascii="Times New Roman" w:hAnsi="Times New Roman" w:cs="Times New Roman"/>
          <w:bCs/>
          <w:sz w:val="28"/>
          <w:szCs w:val="28"/>
        </w:rPr>
        <w:t>урнале операций по выбытию и перемещению нефинансовых активов</w:t>
      </w:r>
      <w:r w:rsidR="00D605CE">
        <w:rPr>
          <w:rFonts w:ascii="Times New Roman" w:hAnsi="Times New Roman" w:cs="Times New Roman"/>
          <w:bCs/>
          <w:sz w:val="28"/>
          <w:szCs w:val="28"/>
        </w:rPr>
        <w:t>. Ж</w:t>
      </w:r>
      <w:r w:rsidRPr="00CF0EE3">
        <w:rPr>
          <w:rFonts w:ascii="Times New Roman" w:hAnsi="Times New Roman" w:cs="Times New Roman"/>
          <w:bCs/>
          <w:sz w:val="28"/>
          <w:szCs w:val="28"/>
        </w:rPr>
        <w:t xml:space="preserve">урналы операций за 2015-2017 год отсутствуют.  </w:t>
      </w:r>
      <w:r w:rsidRPr="00CF0EE3">
        <w:rPr>
          <w:rFonts w:ascii="Times New Roman" w:hAnsi="Times New Roman" w:cs="Times New Roman"/>
          <w:sz w:val="28"/>
          <w:szCs w:val="28"/>
        </w:rPr>
        <w:t>Журнал операций по выбытию и перемещению нефинансовых активов применяется для учета учреждением операций по выбытию и перемещению объектов нефинансовых активов (объектов основных средств, нематериальных, непроизведенных активов, материальных запасов), а также операций по отражению операций по суммам амортизации, в том числе принятой к учету</w:t>
      </w:r>
      <w:r w:rsidR="00D605CE">
        <w:rPr>
          <w:rFonts w:ascii="Times New Roman" w:hAnsi="Times New Roman" w:cs="Times New Roman"/>
          <w:sz w:val="28"/>
          <w:szCs w:val="28"/>
        </w:rPr>
        <w:t xml:space="preserve"> и</w:t>
      </w:r>
      <w:r w:rsidRPr="00CF0EE3">
        <w:rPr>
          <w:rFonts w:ascii="Times New Roman" w:hAnsi="Times New Roman" w:cs="Times New Roman"/>
          <w:sz w:val="28"/>
          <w:szCs w:val="28"/>
        </w:rPr>
        <w:t xml:space="preserve"> начисленной за месяц.</w:t>
      </w:r>
    </w:p>
    <w:p w:rsidR="00133177" w:rsidRPr="00CF0EE3" w:rsidRDefault="00133177" w:rsidP="0070525C">
      <w:pPr>
        <w:jc w:val="center"/>
        <w:rPr>
          <w:rFonts w:ascii="Times New Roman" w:eastAsia="Times New Roman" w:hAnsi="Times New Roman" w:cs="Times New Roman"/>
          <w:b/>
          <w:bCs/>
          <w:sz w:val="28"/>
          <w:szCs w:val="28"/>
          <w:lang w:eastAsia="ru-RU"/>
        </w:rPr>
      </w:pPr>
    </w:p>
    <w:p w:rsidR="00133177" w:rsidRDefault="00BC3B6C" w:rsidP="00133177">
      <w:pPr>
        <w:jc w:val="center"/>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sz w:val="28"/>
          <w:szCs w:val="28"/>
          <w:lang w:eastAsia="ru-RU"/>
        </w:rPr>
        <w:t>9</w:t>
      </w:r>
      <w:r w:rsidR="0070525C" w:rsidRPr="0070525C">
        <w:rPr>
          <w:rFonts w:ascii="Times New Roman" w:eastAsia="Times New Roman" w:hAnsi="Times New Roman" w:cs="Times New Roman"/>
          <w:b/>
          <w:bCs/>
          <w:sz w:val="28"/>
          <w:szCs w:val="28"/>
          <w:lang w:eastAsia="ru-RU"/>
        </w:rPr>
        <w:t>.  Правильность учета</w:t>
      </w:r>
      <w:r w:rsidR="009D76AC">
        <w:rPr>
          <w:rFonts w:ascii="Times New Roman" w:eastAsia="Times New Roman" w:hAnsi="Times New Roman" w:cs="Times New Roman"/>
          <w:b/>
          <w:bCs/>
          <w:sz w:val="28"/>
          <w:szCs w:val="28"/>
          <w:lang w:eastAsia="ru-RU"/>
        </w:rPr>
        <w:t xml:space="preserve"> товарно-материальных ценностей</w:t>
      </w:r>
    </w:p>
    <w:p w:rsidR="007D054D" w:rsidRPr="0031786E" w:rsidRDefault="0031786E" w:rsidP="007D054D">
      <w:pPr>
        <w:spacing w:after="0" w:line="240" w:lineRule="auto"/>
        <w:ind w:firstLine="709"/>
        <w:jc w:val="both"/>
        <w:rPr>
          <w:rFonts w:ascii="Times New Roman" w:eastAsia="Times New Roman" w:hAnsi="Times New Roman" w:cs="Times New Roman"/>
          <w:sz w:val="28"/>
          <w:szCs w:val="28"/>
          <w:lang w:eastAsia="ru-RU"/>
        </w:rPr>
      </w:pPr>
      <w:r w:rsidRPr="0031786E">
        <w:rPr>
          <w:rFonts w:ascii="Times New Roman" w:hAnsi="Times New Roman" w:cs="Times New Roman"/>
          <w:sz w:val="28"/>
          <w:szCs w:val="28"/>
        </w:rPr>
        <w:t>Учет материальных запасов осуществляется на счетах аналитического учета счета 010500000 «Материальные запасы». Полнота оприходования и списания материальных запасов проверена выборочным способом.</w:t>
      </w:r>
    </w:p>
    <w:p w:rsidR="007D054D" w:rsidRDefault="0070525C" w:rsidP="007D054D">
      <w:pPr>
        <w:spacing w:after="0" w:line="240" w:lineRule="auto"/>
        <w:ind w:firstLine="709"/>
        <w:jc w:val="both"/>
        <w:rPr>
          <w:rFonts w:ascii="Times New Roman" w:eastAsia="Times New Roman" w:hAnsi="Times New Roman" w:cs="Times New Roman"/>
          <w:sz w:val="28"/>
          <w:szCs w:val="28"/>
          <w:lang w:eastAsia="ru-RU"/>
        </w:rPr>
      </w:pPr>
      <w:r w:rsidRPr="0070525C">
        <w:rPr>
          <w:rFonts w:ascii="Times New Roman" w:eastAsia="Times New Roman" w:hAnsi="Times New Roman" w:cs="Times New Roman"/>
          <w:sz w:val="28"/>
          <w:szCs w:val="28"/>
          <w:lang w:eastAsia="ru-RU"/>
        </w:rPr>
        <w:t xml:space="preserve">В ходе ревизии установлено, что с лицами, ответственными за сохранность и учет товарно-материальных ценностей (главный бухгалтер, </w:t>
      </w:r>
      <w:r w:rsidRPr="0070525C">
        <w:rPr>
          <w:rFonts w:ascii="Times New Roman" w:eastAsia="Times New Roman" w:hAnsi="Times New Roman" w:cs="Times New Roman"/>
          <w:sz w:val="28"/>
          <w:szCs w:val="28"/>
          <w:lang w:eastAsia="ru-RU"/>
        </w:rPr>
        <w:lastRenderedPageBreak/>
        <w:t>завхоз, кладовщик)   заключены договора о полной индивидуальной материальной ответственности.</w:t>
      </w:r>
    </w:p>
    <w:p w:rsidR="00035A0D" w:rsidRDefault="00035A0D" w:rsidP="00035A0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В нарушение п.</w:t>
      </w:r>
      <w:r w:rsidRPr="0070525C">
        <w:rPr>
          <w:rFonts w:ascii="Times New Roman" w:hAnsi="Times New Roman" w:cs="Times New Roman"/>
          <w:sz w:val="28"/>
          <w:szCs w:val="28"/>
        </w:rPr>
        <w:t xml:space="preserve"> </w:t>
      </w:r>
      <w:hyperlink r:id="rId34" w:history="1">
        <w:r>
          <w:rPr>
            <w:rFonts w:ascii="Times New Roman" w:hAnsi="Times New Roman" w:cs="Times New Roman"/>
            <w:color w:val="0000FF"/>
            <w:sz w:val="28"/>
            <w:szCs w:val="28"/>
          </w:rPr>
          <w:t xml:space="preserve"> 3 ст. 11</w:t>
        </w:r>
      </w:hyperlink>
      <w:r>
        <w:rPr>
          <w:rFonts w:ascii="Times New Roman" w:hAnsi="Times New Roman" w:cs="Times New Roman"/>
          <w:sz w:val="28"/>
          <w:szCs w:val="28"/>
        </w:rPr>
        <w:t xml:space="preserve"> Федерального Закона от  N 402-ФЗ «О бухгалтерском учете», </w:t>
      </w:r>
      <w:hyperlink r:id="rId35" w:history="1">
        <w:r>
          <w:rPr>
            <w:rFonts w:ascii="Times New Roman" w:hAnsi="Times New Roman" w:cs="Times New Roman"/>
            <w:color w:val="0000FF"/>
            <w:sz w:val="28"/>
            <w:szCs w:val="28"/>
          </w:rPr>
          <w:t>п. 1.5</w:t>
        </w:r>
      </w:hyperlink>
      <w:r>
        <w:rPr>
          <w:rFonts w:ascii="Times New Roman" w:hAnsi="Times New Roman" w:cs="Times New Roman"/>
          <w:sz w:val="28"/>
          <w:szCs w:val="28"/>
        </w:rPr>
        <w:t xml:space="preserve"> Методических указаний по инвентаризации имущества и финансовых обязательств от 13.06.1995г. N 49, п. 9 Инструкции №33н </w:t>
      </w:r>
      <w:r w:rsidR="0059200E">
        <w:rPr>
          <w:rFonts w:ascii="Times New Roman" w:hAnsi="Times New Roman" w:cs="Times New Roman"/>
          <w:sz w:val="28"/>
          <w:szCs w:val="28"/>
        </w:rPr>
        <w:t>у</w:t>
      </w:r>
      <w:r>
        <w:rPr>
          <w:rFonts w:ascii="Times New Roman" w:hAnsi="Times New Roman" w:cs="Times New Roman"/>
          <w:sz w:val="28"/>
          <w:szCs w:val="28"/>
        </w:rPr>
        <w:t>чреждение не проводило инвентаризацию материальных запасов  в 2015-2017 годах, в том числе перед  составлением годовой бухгалтерской (бюджетной) отчетности и при  смене материально ответственных лиц.</w:t>
      </w:r>
      <w:proofErr w:type="gramEnd"/>
      <w:r>
        <w:rPr>
          <w:rFonts w:ascii="Times New Roman" w:hAnsi="Times New Roman" w:cs="Times New Roman"/>
          <w:sz w:val="28"/>
          <w:szCs w:val="28"/>
        </w:rPr>
        <w:t xml:space="preserve"> Инвентаризация продуктов питания проводилась по состоянию на 18.04.2016 года, результаты инвентаризации в учете не отражены. </w:t>
      </w:r>
      <w:r w:rsidR="0059200E">
        <w:rPr>
          <w:rFonts w:ascii="Times New Roman" w:hAnsi="Times New Roman" w:cs="Times New Roman"/>
          <w:sz w:val="28"/>
          <w:szCs w:val="28"/>
        </w:rPr>
        <w:t>И</w:t>
      </w:r>
      <w:r>
        <w:rPr>
          <w:rFonts w:ascii="Times New Roman" w:hAnsi="Times New Roman" w:cs="Times New Roman"/>
          <w:sz w:val="28"/>
          <w:szCs w:val="28"/>
        </w:rPr>
        <w:t xml:space="preserve">нвентаризационная опись не оформлена, не подписана </w:t>
      </w:r>
      <w:proofErr w:type="gramStart"/>
      <w:r>
        <w:rPr>
          <w:rFonts w:ascii="Times New Roman" w:hAnsi="Times New Roman" w:cs="Times New Roman"/>
          <w:sz w:val="28"/>
          <w:szCs w:val="28"/>
        </w:rPr>
        <w:t>материально-ответственным</w:t>
      </w:r>
      <w:proofErr w:type="gramEnd"/>
      <w:r>
        <w:rPr>
          <w:rFonts w:ascii="Times New Roman" w:hAnsi="Times New Roman" w:cs="Times New Roman"/>
          <w:sz w:val="28"/>
          <w:szCs w:val="28"/>
        </w:rPr>
        <w:t xml:space="preserve"> лицо и членами комиссии</w:t>
      </w:r>
      <w:r w:rsidR="004B2101">
        <w:rPr>
          <w:rFonts w:ascii="Times New Roman" w:hAnsi="Times New Roman" w:cs="Times New Roman"/>
          <w:sz w:val="28"/>
          <w:szCs w:val="28"/>
        </w:rPr>
        <w:t>.</w:t>
      </w:r>
      <w:r>
        <w:rPr>
          <w:rFonts w:ascii="Times New Roman" w:hAnsi="Times New Roman" w:cs="Times New Roman"/>
          <w:sz w:val="28"/>
          <w:szCs w:val="28"/>
        </w:rPr>
        <w:t xml:space="preserve"> </w:t>
      </w:r>
    </w:p>
    <w:p w:rsidR="007D054D" w:rsidRDefault="0087616A" w:rsidP="007D054D">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Оборотные ведомости по нефинансовым активам </w:t>
      </w:r>
      <w:hyperlink r:id="rId36" w:history="1">
        <w:r>
          <w:rPr>
            <w:rFonts w:ascii="Times New Roman" w:hAnsi="Times New Roman" w:cs="Times New Roman"/>
            <w:color w:val="0000FF"/>
            <w:sz w:val="28"/>
            <w:szCs w:val="28"/>
          </w:rPr>
          <w:t>(ф. 0504035)</w:t>
        </w:r>
      </w:hyperlink>
      <w:r>
        <w:rPr>
          <w:rFonts w:ascii="Times New Roman" w:hAnsi="Times New Roman" w:cs="Times New Roman"/>
          <w:sz w:val="28"/>
          <w:szCs w:val="28"/>
        </w:rPr>
        <w:t xml:space="preserve"> за 2015,</w:t>
      </w:r>
      <w:r w:rsidR="0059200E">
        <w:rPr>
          <w:rFonts w:ascii="Times New Roman" w:hAnsi="Times New Roman" w:cs="Times New Roman"/>
          <w:sz w:val="28"/>
          <w:szCs w:val="28"/>
        </w:rPr>
        <w:t xml:space="preserve"> </w:t>
      </w:r>
      <w:r>
        <w:rPr>
          <w:rFonts w:ascii="Times New Roman" w:hAnsi="Times New Roman" w:cs="Times New Roman"/>
          <w:sz w:val="28"/>
          <w:szCs w:val="28"/>
        </w:rPr>
        <w:t xml:space="preserve">2016 год распечатаны за год. </w:t>
      </w:r>
      <w:r w:rsidRPr="00072084">
        <w:rPr>
          <w:rFonts w:ascii="Times New Roman" w:hAnsi="Times New Roman" w:cs="Times New Roman"/>
          <w:bCs/>
          <w:sz w:val="28"/>
          <w:szCs w:val="28"/>
        </w:rPr>
        <w:t>Журнал</w:t>
      </w:r>
      <w:r>
        <w:rPr>
          <w:rFonts w:ascii="Times New Roman" w:hAnsi="Times New Roman" w:cs="Times New Roman"/>
          <w:bCs/>
          <w:sz w:val="28"/>
          <w:szCs w:val="28"/>
        </w:rPr>
        <w:t>ы</w:t>
      </w:r>
      <w:r w:rsidRPr="00072084">
        <w:rPr>
          <w:rFonts w:ascii="Times New Roman" w:hAnsi="Times New Roman" w:cs="Times New Roman"/>
          <w:bCs/>
          <w:sz w:val="28"/>
          <w:szCs w:val="28"/>
        </w:rPr>
        <w:t xml:space="preserve"> операций по выбытию и перемещению нефинансовых активов</w:t>
      </w:r>
      <w:r>
        <w:rPr>
          <w:rFonts w:ascii="Times New Roman" w:hAnsi="Times New Roman" w:cs="Times New Roman"/>
          <w:bCs/>
          <w:sz w:val="28"/>
          <w:szCs w:val="28"/>
        </w:rPr>
        <w:t xml:space="preserve"> №7-М в 2015-2017 годах не распечатывались. </w:t>
      </w:r>
    </w:p>
    <w:p w:rsidR="0031786E" w:rsidRDefault="0087616A" w:rsidP="003178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В соответствии с требованиями Инструкций №157н, №174н списание материальных запасов оформлялось актами о списании материальных запасов</w:t>
      </w:r>
      <w:r w:rsidR="0031786E">
        <w:rPr>
          <w:rFonts w:ascii="Times New Roman" w:hAnsi="Times New Roman" w:cs="Times New Roman"/>
          <w:bCs/>
          <w:sz w:val="28"/>
          <w:szCs w:val="28"/>
        </w:rPr>
        <w:t xml:space="preserve"> </w:t>
      </w:r>
      <w:hyperlink r:id="rId37" w:history="1">
        <w:r w:rsidR="0031786E">
          <w:rPr>
            <w:rFonts w:ascii="Times New Roman" w:hAnsi="Times New Roman" w:cs="Times New Roman"/>
            <w:color w:val="0000FF"/>
            <w:sz w:val="28"/>
            <w:szCs w:val="28"/>
          </w:rPr>
          <w:t>(ф. 0504230)</w:t>
        </w:r>
      </w:hyperlink>
      <w:r>
        <w:rPr>
          <w:rFonts w:ascii="Times New Roman" w:hAnsi="Times New Roman" w:cs="Times New Roman"/>
          <w:bCs/>
          <w:sz w:val="28"/>
          <w:szCs w:val="28"/>
        </w:rPr>
        <w:t xml:space="preserve">. </w:t>
      </w:r>
      <w:r w:rsidR="0031786E">
        <w:rPr>
          <w:rFonts w:ascii="Times New Roman" w:hAnsi="Times New Roman" w:cs="Times New Roman"/>
          <w:sz w:val="28"/>
          <w:szCs w:val="28"/>
        </w:rPr>
        <w:t xml:space="preserve">В актах не указывались причины и направления расхода материальных запасов, в результате чего не предоставляется </w:t>
      </w:r>
      <w:proofErr w:type="gramStart"/>
      <w:r w:rsidR="0031786E">
        <w:rPr>
          <w:rFonts w:ascii="Times New Roman" w:hAnsi="Times New Roman" w:cs="Times New Roman"/>
          <w:sz w:val="28"/>
          <w:szCs w:val="28"/>
        </w:rPr>
        <w:t>возможным</w:t>
      </w:r>
      <w:proofErr w:type="gramEnd"/>
      <w:r w:rsidR="0031786E">
        <w:rPr>
          <w:rFonts w:ascii="Times New Roman" w:hAnsi="Times New Roman" w:cs="Times New Roman"/>
          <w:sz w:val="28"/>
          <w:szCs w:val="28"/>
        </w:rPr>
        <w:t xml:space="preserve"> определить целесообразност</w:t>
      </w:r>
      <w:r w:rsidR="00BB7A2C">
        <w:rPr>
          <w:rFonts w:ascii="Times New Roman" w:hAnsi="Times New Roman" w:cs="Times New Roman"/>
          <w:sz w:val="28"/>
          <w:szCs w:val="28"/>
        </w:rPr>
        <w:t>ь</w:t>
      </w:r>
      <w:r w:rsidR="0031786E">
        <w:rPr>
          <w:rFonts w:ascii="Times New Roman" w:hAnsi="Times New Roman" w:cs="Times New Roman"/>
          <w:sz w:val="28"/>
          <w:szCs w:val="28"/>
        </w:rPr>
        <w:t xml:space="preserve"> списания. </w:t>
      </w:r>
      <w:r w:rsidR="0031786E" w:rsidRPr="0070525C">
        <w:rPr>
          <w:rFonts w:ascii="Times New Roman" w:eastAsia="Times New Roman" w:hAnsi="Times New Roman" w:cs="Times New Roman"/>
          <w:sz w:val="28"/>
          <w:szCs w:val="28"/>
          <w:lang w:eastAsia="ru-RU"/>
        </w:rPr>
        <w:t>Приказом №</w:t>
      </w:r>
      <w:r w:rsidR="0031786E">
        <w:rPr>
          <w:rFonts w:ascii="Times New Roman" w:eastAsia="Times New Roman" w:hAnsi="Times New Roman" w:cs="Times New Roman"/>
          <w:sz w:val="28"/>
          <w:szCs w:val="28"/>
          <w:lang w:eastAsia="ru-RU"/>
        </w:rPr>
        <w:t>28</w:t>
      </w:r>
      <w:r w:rsidR="0031786E" w:rsidRPr="0070525C">
        <w:rPr>
          <w:rFonts w:ascii="Times New Roman" w:eastAsia="Times New Roman" w:hAnsi="Times New Roman" w:cs="Times New Roman"/>
          <w:sz w:val="28"/>
          <w:szCs w:val="28"/>
          <w:lang w:eastAsia="ru-RU"/>
        </w:rPr>
        <w:t xml:space="preserve">/1 от </w:t>
      </w:r>
      <w:r w:rsidR="0031786E">
        <w:rPr>
          <w:rFonts w:ascii="Times New Roman" w:eastAsia="Times New Roman" w:hAnsi="Times New Roman" w:cs="Times New Roman"/>
          <w:sz w:val="28"/>
          <w:szCs w:val="28"/>
          <w:lang w:eastAsia="ru-RU"/>
        </w:rPr>
        <w:t>07</w:t>
      </w:r>
      <w:r w:rsidR="0031786E" w:rsidRPr="0070525C">
        <w:rPr>
          <w:rFonts w:ascii="Times New Roman" w:eastAsia="Times New Roman" w:hAnsi="Times New Roman" w:cs="Times New Roman"/>
          <w:sz w:val="28"/>
          <w:szCs w:val="28"/>
          <w:lang w:eastAsia="ru-RU"/>
        </w:rPr>
        <w:t>.09.201</w:t>
      </w:r>
      <w:r w:rsidR="0031786E">
        <w:rPr>
          <w:rFonts w:ascii="Times New Roman" w:eastAsia="Times New Roman" w:hAnsi="Times New Roman" w:cs="Times New Roman"/>
          <w:sz w:val="28"/>
          <w:szCs w:val="28"/>
          <w:lang w:eastAsia="ru-RU"/>
        </w:rPr>
        <w:t>5</w:t>
      </w:r>
      <w:r w:rsidR="0031786E" w:rsidRPr="0070525C">
        <w:rPr>
          <w:rFonts w:ascii="Times New Roman" w:eastAsia="Times New Roman" w:hAnsi="Times New Roman" w:cs="Times New Roman"/>
          <w:sz w:val="28"/>
          <w:szCs w:val="28"/>
          <w:lang w:eastAsia="ru-RU"/>
        </w:rPr>
        <w:t xml:space="preserve"> г создана комиссия по списанию материальных ценностей.</w:t>
      </w:r>
    </w:p>
    <w:p w:rsidR="00BB7A2C" w:rsidRPr="00A6054E" w:rsidRDefault="00BB7A2C" w:rsidP="00A6054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Списание материальных запасов в 2015 году не производилось. </w:t>
      </w:r>
      <w:r w:rsidR="00A6054E">
        <w:rPr>
          <w:rFonts w:ascii="Times New Roman" w:eastAsia="Times New Roman" w:hAnsi="Times New Roman" w:cs="Times New Roman"/>
          <w:sz w:val="28"/>
          <w:szCs w:val="28"/>
          <w:lang w:eastAsia="ru-RU"/>
        </w:rPr>
        <w:t>В ходе проверки обоснованности списания материальных запасов в 2016 году  установлено отсутствие следующих актов</w:t>
      </w:r>
      <w:r w:rsidR="00A6054E" w:rsidRPr="00A6054E">
        <w:rPr>
          <w:rFonts w:ascii="Times New Roman" w:eastAsia="Times New Roman" w:hAnsi="Times New Roman" w:cs="Times New Roman"/>
          <w:sz w:val="28"/>
          <w:szCs w:val="28"/>
          <w:lang w:eastAsia="ru-RU"/>
        </w:rPr>
        <w:t xml:space="preserve">: </w:t>
      </w:r>
      <w:r w:rsidR="00A6054E">
        <w:rPr>
          <w:rFonts w:ascii="Times New Roman" w:eastAsia="Times New Roman" w:hAnsi="Times New Roman" w:cs="Times New Roman"/>
          <w:sz w:val="28"/>
          <w:szCs w:val="28"/>
          <w:lang w:eastAsia="ru-RU"/>
        </w:rPr>
        <w:t>№5 от</w:t>
      </w:r>
      <w:r w:rsidR="00A6054E" w:rsidRPr="00A6054E">
        <w:rPr>
          <w:rFonts w:ascii="Times New Roman" w:eastAsia="Times New Roman" w:hAnsi="Times New Roman" w:cs="Times New Roman"/>
          <w:sz w:val="28"/>
          <w:szCs w:val="28"/>
          <w:lang w:eastAsia="ru-RU"/>
        </w:rPr>
        <w:t xml:space="preserve"> 31</w:t>
      </w:r>
      <w:r w:rsidR="00A6054E">
        <w:rPr>
          <w:rFonts w:ascii="Times New Roman" w:eastAsia="Times New Roman" w:hAnsi="Times New Roman" w:cs="Times New Roman"/>
          <w:sz w:val="28"/>
          <w:szCs w:val="28"/>
          <w:lang w:eastAsia="ru-RU"/>
        </w:rPr>
        <w:t>.</w:t>
      </w:r>
      <w:r w:rsidR="00A6054E" w:rsidRPr="00A6054E">
        <w:rPr>
          <w:rFonts w:ascii="Times New Roman" w:eastAsia="Times New Roman" w:hAnsi="Times New Roman" w:cs="Times New Roman"/>
          <w:sz w:val="28"/>
          <w:szCs w:val="28"/>
          <w:lang w:eastAsia="ru-RU"/>
        </w:rPr>
        <w:t>10</w:t>
      </w:r>
      <w:r w:rsidR="00A6054E">
        <w:rPr>
          <w:rFonts w:ascii="Times New Roman" w:eastAsia="Times New Roman" w:hAnsi="Times New Roman" w:cs="Times New Roman"/>
          <w:sz w:val="28"/>
          <w:szCs w:val="28"/>
          <w:lang w:eastAsia="ru-RU"/>
        </w:rPr>
        <w:t>.</w:t>
      </w:r>
      <w:r w:rsidR="00A6054E" w:rsidRPr="00A6054E">
        <w:rPr>
          <w:rFonts w:ascii="Times New Roman" w:eastAsia="Times New Roman" w:hAnsi="Times New Roman" w:cs="Times New Roman"/>
          <w:sz w:val="28"/>
          <w:szCs w:val="28"/>
          <w:lang w:eastAsia="ru-RU"/>
        </w:rPr>
        <w:t>2016</w:t>
      </w:r>
      <w:r w:rsidR="00A6054E">
        <w:rPr>
          <w:rFonts w:ascii="Times New Roman" w:eastAsia="Times New Roman" w:hAnsi="Times New Roman" w:cs="Times New Roman"/>
          <w:sz w:val="28"/>
          <w:szCs w:val="28"/>
          <w:lang w:eastAsia="ru-RU"/>
        </w:rPr>
        <w:t xml:space="preserve">, №6 от </w:t>
      </w:r>
      <w:r w:rsidR="00A6054E" w:rsidRPr="00A6054E">
        <w:rPr>
          <w:rFonts w:ascii="Times New Roman" w:eastAsia="Times New Roman" w:hAnsi="Times New Roman" w:cs="Times New Roman"/>
          <w:sz w:val="28"/>
          <w:szCs w:val="28"/>
          <w:lang w:eastAsia="ru-RU"/>
        </w:rPr>
        <w:t xml:space="preserve"> 31</w:t>
      </w:r>
      <w:r w:rsidR="00A6054E">
        <w:rPr>
          <w:rFonts w:ascii="Times New Roman" w:eastAsia="Times New Roman" w:hAnsi="Times New Roman" w:cs="Times New Roman"/>
          <w:sz w:val="28"/>
          <w:szCs w:val="28"/>
          <w:lang w:eastAsia="ru-RU"/>
        </w:rPr>
        <w:t>.</w:t>
      </w:r>
      <w:r w:rsidR="00A6054E" w:rsidRPr="00A6054E">
        <w:rPr>
          <w:rFonts w:ascii="Times New Roman" w:eastAsia="Times New Roman" w:hAnsi="Times New Roman" w:cs="Times New Roman"/>
          <w:sz w:val="28"/>
          <w:szCs w:val="28"/>
          <w:lang w:eastAsia="ru-RU"/>
        </w:rPr>
        <w:t>10</w:t>
      </w:r>
      <w:r w:rsidR="00A6054E">
        <w:rPr>
          <w:rFonts w:ascii="Times New Roman" w:eastAsia="Times New Roman" w:hAnsi="Times New Roman" w:cs="Times New Roman"/>
          <w:sz w:val="28"/>
          <w:szCs w:val="28"/>
          <w:lang w:eastAsia="ru-RU"/>
        </w:rPr>
        <w:t>.</w:t>
      </w:r>
      <w:r w:rsidR="00A6054E" w:rsidRPr="00A6054E">
        <w:rPr>
          <w:rFonts w:ascii="Times New Roman" w:eastAsia="Times New Roman" w:hAnsi="Times New Roman" w:cs="Times New Roman"/>
          <w:sz w:val="28"/>
          <w:szCs w:val="28"/>
          <w:lang w:eastAsia="ru-RU"/>
        </w:rPr>
        <w:t>2016</w:t>
      </w:r>
      <w:r w:rsidR="00A6054E">
        <w:rPr>
          <w:rFonts w:ascii="Times New Roman" w:eastAsia="Times New Roman" w:hAnsi="Times New Roman" w:cs="Times New Roman"/>
          <w:sz w:val="28"/>
          <w:szCs w:val="28"/>
          <w:lang w:eastAsia="ru-RU"/>
        </w:rPr>
        <w:t>, №25 от 23.</w:t>
      </w:r>
      <w:r w:rsidR="00A6054E" w:rsidRPr="00A6054E">
        <w:rPr>
          <w:rFonts w:ascii="Times New Roman" w:eastAsia="Times New Roman" w:hAnsi="Times New Roman" w:cs="Times New Roman"/>
          <w:sz w:val="28"/>
          <w:szCs w:val="28"/>
          <w:lang w:eastAsia="ru-RU"/>
        </w:rPr>
        <w:t>12</w:t>
      </w:r>
      <w:r w:rsidR="00A6054E">
        <w:rPr>
          <w:rFonts w:ascii="Times New Roman" w:eastAsia="Times New Roman" w:hAnsi="Times New Roman" w:cs="Times New Roman"/>
          <w:sz w:val="28"/>
          <w:szCs w:val="28"/>
          <w:lang w:eastAsia="ru-RU"/>
        </w:rPr>
        <w:t>.</w:t>
      </w:r>
      <w:r w:rsidR="00A6054E" w:rsidRPr="00A6054E">
        <w:rPr>
          <w:rFonts w:ascii="Times New Roman" w:eastAsia="Times New Roman" w:hAnsi="Times New Roman" w:cs="Times New Roman"/>
          <w:sz w:val="28"/>
          <w:szCs w:val="28"/>
          <w:lang w:eastAsia="ru-RU"/>
        </w:rPr>
        <w:t>2016</w:t>
      </w:r>
      <w:r w:rsidR="00A6054E">
        <w:rPr>
          <w:rFonts w:ascii="Times New Roman" w:eastAsia="Times New Roman" w:hAnsi="Times New Roman" w:cs="Times New Roman"/>
          <w:sz w:val="28"/>
          <w:szCs w:val="28"/>
          <w:lang w:eastAsia="ru-RU"/>
        </w:rPr>
        <w:t xml:space="preserve">. В результате </w:t>
      </w:r>
      <w:r w:rsidR="0059200E">
        <w:rPr>
          <w:rFonts w:ascii="Times New Roman" w:eastAsia="Times New Roman" w:hAnsi="Times New Roman" w:cs="Times New Roman"/>
          <w:sz w:val="28"/>
          <w:szCs w:val="28"/>
          <w:lang w:eastAsia="ru-RU"/>
        </w:rPr>
        <w:t xml:space="preserve">чего </w:t>
      </w:r>
      <w:r w:rsidR="00A6054E">
        <w:rPr>
          <w:rFonts w:ascii="Times New Roman" w:eastAsia="Times New Roman" w:hAnsi="Times New Roman" w:cs="Times New Roman"/>
          <w:sz w:val="28"/>
          <w:szCs w:val="28"/>
          <w:lang w:eastAsia="ru-RU"/>
        </w:rPr>
        <w:t>выявлено необоснованное списание материалов</w:t>
      </w:r>
      <w:r w:rsidR="00ED6412">
        <w:rPr>
          <w:rFonts w:ascii="Times New Roman" w:eastAsia="Times New Roman" w:hAnsi="Times New Roman" w:cs="Times New Roman"/>
          <w:sz w:val="28"/>
          <w:szCs w:val="28"/>
          <w:lang w:eastAsia="ru-RU"/>
        </w:rPr>
        <w:t xml:space="preserve"> без подтверждающих документов </w:t>
      </w:r>
      <w:r w:rsidR="00A6054E">
        <w:rPr>
          <w:rFonts w:ascii="Times New Roman" w:eastAsia="Times New Roman" w:hAnsi="Times New Roman" w:cs="Times New Roman"/>
          <w:sz w:val="28"/>
          <w:szCs w:val="28"/>
          <w:lang w:eastAsia="ru-RU"/>
        </w:rPr>
        <w:t xml:space="preserve"> на сумму </w:t>
      </w:r>
      <w:r>
        <w:rPr>
          <w:rFonts w:ascii="Times New Roman" w:eastAsia="Times New Roman" w:hAnsi="Times New Roman" w:cs="Times New Roman"/>
          <w:sz w:val="28"/>
          <w:szCs w:val="28"/>
          <w:lang w:eastAsia="ru-RU"/>
        </w:rPr>
        <w:t>14863,50 руб.</w:t>
      </w:r>
    </w:p>
    <w:p w:rsidR="0031786E" w:rsidRPr="0058652B" w:rsidRDefault="0031786E" w:rsidP="0031786E">
      <w:pPr>
        <w:suppressAutoHyphens/>
        <w:spacing w:after="0" w:line="240" w:lineRule="auto"/>
        <w:ind w:firstLine="709"/>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В результате анализа остатков материальных запасов на счетах учета 010500000 «Материальные запасы» установлен рост</w:t>
      </w:r>
      <w:r w:rsidR="00BB7A2C" w:rsidRPr="0058652B">
        <w:rPr>
          <w:rFonts w:ascii="Times New Roman" w:eastAsia="Times New Roman" w:hAnsi="Times New Roman" w:cs="Times New Roman"/>
          <w:sz w:val="28"/>
          <w:szCs w:val="28"/>
          <w:lang w:eastAsia="ar-SA"/>
        </w:rPr>
        <w:t xml:space="preserve"> остатков</w:t>
      </w:r>
      <w:r w:rsidRPr="0058652B">
        <w:rPr>
          <w:rFonts w:ascii="Times New Roman" w:eastAsia="Times New Roman" w:hAnsi="Times New Roman" w:cs="Times New Roman"/>
          <w:sz w:val="28"/>
          <w:szCs w:val="28"/>
          <w:lang w:eastAsia="ar-SA"/>
        </w:rPr>
        <w:t xml:space="preserve"> за 2015</w:t>
      </w:r>
      <w:r w:rsidR="00BB7A2C" w:rsidRPr="0058652B">
        <w:rPr>
          <w:rFonts w:ascii="Times New Roman" w:eastAsia="Times New Roman" w:hAnsi="Times New Roman" w:cs="Times New Roman"/>
          <w:sz w:val="28"/>
          <w:szCs w:val="28"/>
          <w:lang w:eastAsia="ar-SA"/>
        </w:rPr>
        <w:t>-2017</w:t>
      </w:r>
      <w:r w:rsidRPr="0058652B">
        <w:rPr>
          <w:rFonts w:ascii="Times New Roman" w:eastAsia="Times New Roman" w:hAnsi="Times New Roman" w:cs="Times New Roman"/>
          <w:sz w:val="28"/>
          <w:szCs w:val="28"/>
          <w:lang w:eastAsia="ar-SA"/>
        </w:rPr>
        <w:t xml:space="preserve"> год</w:t>
      </w:r>
      <w:r w:rsidR="00BB7A2C" w:rsidRPr="0058652B">
        <w:rPr>
          <w:rFonts w:ascii="Times New Roman" w:eastAsia="Times New Roman" w:hAnsi="Times New Roman" w:cs="Times New Roman"/>
          <w:sz w:val="28"/>
          <w:szCs w:val="28"/>
          <w:lang w:eastAsia="ar-SA"/>
        </w:rPr>
        <w:t xml:space="preserve">ы </w:t>
      </w:r>
      <w:r w:rsidRPr="0058652B">
        <w:rPr>
          <w:rFonts w:ascii="Times New Roman" w:eastAsia="Times New Roman" w:hAnsi="Times New Roman" w:cs="Times New Roman"/>
          <w:sz w:val="28"/>
          <w:szCs w:val="28"/>
          <w:lang w:eastAsia="ar-SA"/>
        </w:rPr>
        <w:t xml:space="preserve"> на </w:t>
      </w:r>
      <w:r w:rsidR="007722CF" w:rsidRPr="0058652B">
        <w:rPr>
          <w:rFonts w:ascii="Times New Roman" w:eastAsia="Times New Roman" w:hAnsi="Times New Roman" w:cs="Times New Roman"/>
          <w:sz w:val="28"/>
          <w:szCs w:val="28"/>
          <w:lang w:eastAsia="ar-SA"/>
        </w:rPr>
        <w:t>34,5</w:t>
      </w:r>
      <w:r w:rsidRPr="0058652B">
        <w:rPr>
          <w:rFonts w:ascii="Times New Roman" w:eastAsia="Times New Roman" w:hAnsi="Times New Roman" w:cs="Times New Roman"/>
          <w:sz w:val="28"/>
          <w:szCs w:val="28"/>
          <w:lang w:eastAsia="ar-SA"/>
        </w:rPr>
        <w:t>%:</w:t>
      </w:r>
    </w:p>
    <w:p w:rsidR="0031786E" w:rsidRPr="0058652B" w:rsidRDefault="0031786E" w:rsidP="0031786E">
      <w:pPr>
        <w:suppressAutoHyphens/>
        <w:spacing w:after="0" w:line="240" w:lineRule="auto"/>
        <w:ind w:firstLine="709"/>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xml:space="preserve">- Остатки на 01.01.2015г. – </w:t>
      </w:r>
      <w:r w:rsidR="007722CF" w:rsidRPr="0058652B">
        <w:rPr>
          <w:rFonts w:ascii="Times New Roman" w:eastAsia="Times New Roman" w:hAnsi="Times New Roman" w:cs="Times New Roman"/>
          <w:sz w:val="28"/>
          <w:szCs w:val="28"/>
          <w:lang w:eastAsia="ar-SA"/>
        </w:rPr>
        <w:t>197217,47</w:t>
      </w:r>
      <w:r w:rsidRPr="0058652B">
        <w:rPr>
          <w:rFonts w:ascii="Times New Roman" w:eastAsia="Times New Roman" w:hAnsi="Times New Roman" w:cs="Times New Roman"/>
          <w:sz w:val="28"/>
          <w:szCs w:val="28"/>
          <w:lang w:eastAsia="ar-SA"/>
        </w:rPr>
        <w:t xml:space="preserve"> руб.</w:t>
      </w:r>
    </w:p>
    <w:p w:rsidR="0031786E" w:rsidRPr="0058652B" w:rsidRDefault="0031786E" w:rsidP="0031786E">
      <w:pPr>
        <w:suppressAutoHyphens/>
        <w:spacing w:after="0" w:line="240" w:lineRule="auto"/>
        <w:ind w:firstLine="709"/>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xml:space="preserve">- Остатки на </w:t>
      </w:r>
      <w:r w:rsidR="007722CF" w:rsidRPr="0058652B">
        <w:rPr>
          <w:rFonts w:ascii="Times New Roman" w:eastAsia="Times New Roman" w:hAnsi="Times New Roman" w:cs="Times New Roman"/>
          <w:sz w:val="28"/>
          <w:szCs w:val="28"/>
          <w:lang w:eastAsia="ar-SA"/>
        </w:rPr>
        <w:t>01.01.</w:t>
      </w:r>
      <w:r w:rsidRPr="0058652B">
        <w:rPr>
          <w:rFonts w:ascii="Times New Roman" w:eastAsia="Times New Roman" w:hAnsi="Times New Roman" w:cs="Times New Roman"/>
          <w:sz w:val="28"/>
          <w:szCs w:val="28"/>
          <w:lang w:eastAsia="ar-SA"/>
        </w:rPr>
        <w:t>.201</w:t>
      </w:r>
      <w:r w:rsidR="007722CF" w:rsidRPr="0058652B">
        <w:rPr>
          <w:rFonts w:ascii="Times New Roman" w:eastAsia="Times New Roman" w:hAnsi="Times New Roman" w:cs="Times New Roman"/>
          <w:sz w:val="28"/>
          <w:szCs w:val="28"/>
          <w:lang w:eastAsia="ar-SA"/>
        </w:rPr>
        <w:t>6</w:t>
      </w:r>
      <w:r w:rsidRPr="0058652B">
        <w:rPr>
          <w:rFonts w:ascii="Times New Roman" w:eastAsia="Times New Roman" w:hAnsi="Times New Roman" w:cs="Times New Roman"/>
          <w:sz w:val="28"/>
          <w:szCs w:val="28"/>
          <w:lang w:eastAsia="ar-SA"/>
        </w:rPr>
        <w:t xml:space="preserve">г. -  </w:t>
      </w:r>
      <w:r w:rsidR="007722CF" w:rsidRPr="0058652B">
        <w:rPr>
          <w:rFonts w:ascii="Times New Roman" w:eastAsia="Times New Roman" w:hAnsi="Times New Roman" w:cs="Times New Roman"/>
          <w:sz w:val="28"/>
          <w:szCs w:val="28"/>
          <w:lang w:eastAsia="ar-SA"/>
        </w:rPr>
        <w:t>304473,54</w:t>
      </w:r>
      <w:r w:rsidRPr="0058652B">
        <w:rPr>
          <w:rFonts w:ascii="Times New Roman" w:eastAsia="Times New Roman" w:hAnsi="Times New Roman" w:cs="Times New Roman"/>
          <w:sz w:val="28"/>
          <w:szCs w:val="28"/>
          <w:lang w:eastAsia="ar-SA"/>
        </w:rPr>
        <w:t xml:space="preserve"> руб.</w:t>
      </w:r>
    </w:p>
    <w:p w:rsidR="007722CF" w:rsidRPr="0058652B" w:rsidRDefault="007722CF" w:rsidP="0031786E">
      <w:pPr>
        <w:suppressAutoHyphens/>
        <w:spacing w:after="0" w:line="240" w:lineRule="auto"/>
        <w:ind w:firstLine="709"/>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Остатки на 01.01.2017г. – 265314,48 руб.</w:t>
      </w:r>
    </w:p>
    <w:p w:rsidR="0031786E" w:rsidRPr="0058652B" w:rsidRDefault="0031786E" w:rsidP="003178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ar-SA"/>
        </w:rPr>
        <w:t>В соответствии с п. 99 Инструкции 157н к</w:t>
      </w:r>
      <w:r w:rsidRPr="0058652B">
        <w:rPr>
          <w:rFonts w:ascii="Times New Roman" w:eastAsia="Times New Roman" w:hAnsi="Times New Roman" w:cs="Times New Roman"/>
          <w:sz w:val="28"/>
          <w:szCs w:val="28"/>
          <w:lang w:eastAsia="ru-RU"/>
        </w:rPr>
        <w:t xml:space="preserve">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w:t>
      </w:r>
    </w:p>
    <w:p w:rsidR="0031786E" w:rsidRPr="0058652B" w:rsidRDefault="0031786E" w:rsidP="0031786E">
      <w:pPr>
        <w:suppressAutoHyphens/>
        <w:spacing w:after="0" w:line="240" w:lineRule="auto"/>
        <w:ind w:firstLine="540"/>
        <w:jc w:val="both"/>
        <w:rPr>
          <w:rFonts w:ascii="Times New Roman" w:eastAsia="Times New Roman" w:hAnsi="Times New Roman" w:cs="Times New Roman"/>
          <w:iCs/>
          <w:sz w:val="28"/>
          <w:szCs w:val="28"/>
          <w:lang w:eastAsia="ar-SA"/>
        </w:rPr>
      </w:pPr>
      <w:r w:rsidRPr="0058652B">
        <w:rPr>
          <w:rFonts w:ascii="Times New Roman" w:eastAsia="Times New Roman" w:hAnsi="Times New Roman" w:cs="Times New Roman"/>
          <w:sz w:val="28"/>
          <w:szCs w:val="28"/>
          <w:lang w:eastAsia="ar-SA"/>
        </w:rPr>
        <w:t xml:space="preserve">Наличие на счетах бюджетного учета остатков материальных ценностей, приобретенных </w:t>
      </w:r>
      <w:r w:rsidR="007722CF" w:rsidRPr="0058652B">
        <w:rPr>
          <w:rFonts w:ascii="Times New Roman" w:eastAsia="Times New Roman" w:hAnsi="Times New Roman" w:cs="Times New Roman"/>
          <w:sz w:val="28"/>
          <w:szCs w:val="28"/>
          <w:lang w:eastAsia="ar-SA"/>
        </w:rPr>
        <w:t>в прошлые годы</w:t>
      </w:r>
      <w:r w:rsidRPr="0058652B">
        <w:rPr>
          <w:rFonts w:ascii="Times New Roman" w:eastAsia="Times New Roman" w:hAnsi="Times New Roman" w:cs="Times New Roman"/>
          <w:sz w:val="28"/>
          <w:szCs w:val="28"/>
          <w:lang w:eastAsia="ar-SA"/>
        </w:rPr>
        <w:t xml:space="preserve">, можно рассматривать как нерациональное использование материальных ресурсов. </w:t>
      </w:r>
      <w:r w:rsidR="0058652B" w:rsidRPr="0058652B">
        <w:rPr>
          <w:rFonts w:ascii="Times New Roman" w:eastAsia="Times New Roman" w:hAnsi="Times New Roman" w:cs="Times New Roman"/>
          <w:color w:val="000000"/>
          <w:sz w:val="28"/>
          <w:szCs w:val="28"/>
          <w:shd w:val="clear" w:color="auto" w:fill="FFFFFF"/>
          <w:lang w:eastAsia="ar-SA"/>
        </w:rPr>
        <w:t>Не востребованность</w:t>
      </w:r>
      <w:r w:rsidRPr="0058652B">
        <w:rPr>
          <w:rFonts w:ascii="Times New Roman" w:eastAsia="Times New Roman" w:hAnsi="Times New Roman" w:cs="Times New Roman"/>
          <w:color w:val="000000"/>
          <w:sz w:val="28"/>
          <w:szCs w:val="28"/>
          <w:shd w:val="clear" w:color="auto" w:fill="FFFFFF"/>
          <w:lang w:eastAsia="ar-SA"/>
        </w:rPr>
        <w:t xml:space="preserve"> оборудования, инвентаря и </w:t>
      </w:r>
      <w:proofErr w:type="gramStart"/>
      <w:r w:rsidRPr="0058652B">
        <w:rPr>
          <w:rFonts w:ascii="Times New Roman" w:eastAsia="Times New Roman" w:hAnsi="Times New Roman" w:cs="Times New Roman"/>
          <w:color w:val="000000"/>
          <w:sz w:val="28"/>
          <w:szCs w:val="28"/>
          <w:shd w:val="clear" w:color="auto" w:fill="FFFFFF"/>
          <w:lang w:eastAsia="ar-SA"/>
        </w:rPr>
        <w:t>иных материальных ценностей, приобретенных за счет бюджетных средств также может</w:t>
      </w:r>
      <w:proofErr w:type="gramEnd"/>
      <w:r w:rsidRPr="0058652B">
        <w:rPr>
          <w:rFonts w:ascii="Times New Roman" w:eastAsia="Times New Roman" w:hAnsi="Times New Roman" w:cs="Times New Roman"/>
          <w:color w:val="000000"/>
          <w:sz w:val="28"/>
          <w:szCs w:val="28"/>
          <w:shd w:val="clear" w:color="auto" w:fill="FFFFFF"/>
          <w:lang w:eastAsia="ar-SA"/>
        </w:rPr>
        <w:t xml:space="preserve"> рассматриваться, как неэффективное использование бюджетных средств.</w:t>
      </w:r>
    </w:p>
    <w:p w:rsidR="007722CF" w:rsidRPr="0058652B" w:rsidRDefault="0031786E" w:rsidP="007722CF">
      <w:pPr>
        <w:suppressAutoHyphens/>
        <w:spacing w:after="0" w:line="240" w:lineRule="auto"/>
        <w:ind w:firstLine="708"/>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lastRenderedPageBreak/>
        <w:t xml:space="preserve">Таким образом, проведенная проверка показала отсутствие необходимого финансового </w:t>
      </w:r>
      <w:proofErr w:type="gramStart"/>
      <w:r w:rsidRPr="0058652B">
        <w:rPr>
          <w:rFonts w:ascii="Times New Roman" w:eastAsia="Times New Roman" w:hAnsi="Times New Roman" w:cs="Times New Roman"/>
          <w:sz w:val="28"/>
          <w:szCs w:val="28"/>
          <w:lang w:eastAsia="ar-SA"/>
        </w:rPr>
        <w:t>контроля за</w:t>
      </w:r>
      <w:proofErr w:type="gramEnd"/>
      <w:r w:rsidRPr="0058652B">
        <w:rPr>
          <w:rFonts w:ascii="Times New Roman" w:eastAsia="Times New Roman" w:hAnsi="Times New Roman" w:cs="Times New Roman"/>
          <w:sz w:val="28"/>
          <w:szCs w:val="28"/>
          <w:lang w:eastAsia="ar-SA"/>
        </w:rPr>
        <w:t xml:space="preserve"> своевременным осуществлением хозяйственных операций по списанию материальных ценностей</w:t>
      </w:r>
      <w:r w:rsidR="0058652B">
        <w:rPr>
          <w:rFonts w:ascii="Times New Roman" w:eastAsia="Times New Roman" w:hAnsi="Times New Roman" w:cs="Times New Roman"/>
          <w:sz w:val="28"/>
          <w:szCs w:val="28"/>
          <w:lang w:eastAsia="ar-SA"/>
        </w:rPr>
        <w:t xml:space="preserve">, а также отсутствие </w:t>
      </w:r>
      <w:r w:rsidR="007722CF" w:rsidRPr="0058652B">
        <w:rPr>
          <w:rFonts w:ascii="Times New Roman" w:eastAsia="Times New Roman" w:hAnsi="Times New Roman" w:cs="Times New Roman"/>
          <w:sz w:val="28"/>
          <w:szCs w:val="28"/>
          <w:lang w:eastAsia="ar-SA"/>
        </w:rPr>
        <w:t xml:space="preserve"> контроля за правильностью списания материалов по конкретным наименованиям. В учете допущены остатки материалов со знаком «минус». Например</w:t>
      </w:r>
      <w:r w:rsidR="0094789B" w:rsidRPr="0058652B">
        <w:rPr>
          <w:rFonts w:ascii="Times New Roman" w:eastAsia="Times New Roman" w:hAnsi="Times New Roman" w:cs="Times New Roman"/>
          <w:sz w:val="28"/>
          <w:szCs w:val="28"/>
          <w:lang w:eastAsia="ar-SA"/>
        </w:rPr>
        <w:t>,</w:t>
      </w:r>
      <w:r w:rsidR="007722CF" w:rsidRPr="0058652B">
        <w:rPr>
          <w:rFonts w:ascii="Times New Roman" w:eastAsia="Times New Roman" w:hAnsi="Times New Roman" w:cs="Times New Roman"/>
          <w:sz w:val="28"/>
          <w:szCs w:val="28"/>
          <w:lang w:eastAsia="ar-SA"/>
        </w:rPr>
        <w:t xml:space="preserve"> остатки по состоянию на 31.12.2016г. по следующим счетам бюджетного учета:</w:t>
      </w:r>
    </w:p>
    <w:p w:rsidR="007722CF" w:rsidRPr="0058652B" w:rsidRDefault="007722CF" w:rsidP="007722CF">
      <w:pPr>
        <w:suppressAutoHyphens/>
        <w:spacing w:after="0" w:line="240" w:lineRule="auto"/>
        <w:ind w:firstLine="708"/>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xml:space="preserve">- </w:t>
      </w:r>
      <w:r w:rsidR="00053BCB" w:rsidRPr="0058652B">
        <w:rPr>
          <w:rFonts w:ascii="Times New Roman" w:eastAsia="Times New Roman" w:hAnsi="Times New Roman" w:cs="Times New Roman"/>
          <w:sz w:val="28"/>
          <w:szCs w:val="28"/>
          <w:lang w:eastAsia="ar-SA"/>
        </w:rPr>
        <w:t>0702012002001Г244410536000</w:t>
      </w:r>
      <w:r w:rsidRPr="0058652B">
        <w:rPr>
          <w:rFonts w:ascii="Times New Roman" w:eastAsia="Times New Roman" w:hAnsi="Times New Roman" w:cs="Times New Roman"/>
          <w:sz w:val="28"/>
          <w:szCs w:val="28"/>
          <w:lang w:eastAsia="ar-SA"/>
        </w:rPr>
        <w:t xml:space="preserve">   «-</w:t>
      </w:r>
      <w:r w:rsidR="00053BCB" w:rsidRPr="0058652B">
        <w:rPr>
          <w:rFonts w:ascii="Times New Roman" w:eastAsia="Times New Roman" w:hAnsi="Times New Roman" w:cs="Times New Roman"/>
          <w:sz w:val="28"/>
          <w:szCs w:val="28"/>
          <w:lang w:eastAsia="ar-SA"/>
        </w:rPr>
        <w:t>13700,00</w:t>
      </w:r>
      <w:r w:rsidRPr="0058652B">
        <w:rPr>
          <w:rFonts w:ascii="Times New Roman" w:eastAsia="Times New Roman" w:hAnsi="Times New Roman" w:cs="Times New Roman"/>
          <w:sz w:val="28"/>
          <w:szCs w:val="28"/>
          <w:lang w:eastAsia="ar-SA"/>
        </w:rPr>
        <w:t>» руб.</w:t>
      </w:r>
    </w:p>
    <w:p w:rsidR="00053BCB" w:rsidRPr="0058652B" w:rsidRDefault="00053BCB" w:rsidP="007722CF">
      <w:pPr>
        <w:suppressAutoHyphens/>
        <w:spacing w:after="0" w:line="240" w:lineRule="auto"/>
        <w:ind w:firstLine="708"/>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- 0702012001023Н244410532000  «-13041,98» руб.</w:t>
      </w:r>
      <w:r w:rsidR="0094789B" w:rsidRPr="0058652B">
        <w:rPr>
          <w:rFonts w:ascii="Times New Roman" w:eastAsia="Times New Roman" w:hAnsi="Times New Roman" w:cs="Times New Roman"/>
          <w:sz w:val="28"/>
          <w:szCs w:val="28"/>
          <w:lang w:eastAsia="ar-SA"/>
        </w:rPr>
        <w:t xml:space="preserve"> и др.</w:t>
      </w:r>
      <w:r w:rsidR="0058652B">
        <w:rPr>
          <w:rFonts w:ascii="Times New Roman" w:eastAsia="Times New Roman" w:hAnsi="Times New Roman" w:cs="Times New Roman"/>
          <w:sz w:val="28"/>
          <w:szCs w:val="28"/>
          <w:lang w:eastAsia="ar-SA"/>
        </w:rPr>
        <w:t xml:space="preserve"> </w:t>
      </w:r>
    </w:p>
    <w:p w:rsidR="009034E8" w:rsidRPr="0058652B" w:rsidRDefault="009034E8" w:rsidP="009034E8">
      <w:pPr>
        <w:spacing w:after="0" w:line="240" w:lineRule="auto"/>
        <w:ind w:firstLine="737"/>
        <w:jc w:val="both"/>
        <w:rPr>
          <w:rFonts w:ascii="Times New Roman" w:eastAsia="Times New Roman" w:hAnsi="Times New Roman" w:cs="Times New Roman"/>
          <w:color w:val="000000"/>
          <w:sz w:val="28"/>
          <w:szCs w:val="28"/>
          <w:lang w:eastAsia="ru-RU"/>
        </w:rPr>
      </w:pPr>
      <w:r w:rsidRPr="0058652B">
        <w:rPr>
          <w:rFonts w:ascii="Times New Roman" w:eastAsia="Times New Roman" w:hAnsi="Times New Roman" w:cs="Times New Roman"/>
          <w:sz w:val="28"/>
          <w:szCs w:val="28"/>
          <w:lang w:eastAsia="ru-RU"/>
        </w:rPr>
        <w:t xml:space="preserve">В нарушение Приказа  Министерства финансов Российской Федерации от 16.12.2010 N 174н "Об утверждении Плана счетов бухгалтерского учета бюджетных учреждений и Инструкции по его применению" </w:t>
      </w:r>
      <w:r w:rsidRPr="0058652B">
        <w:rPr>
          <w:rFonts w:ascii="Times New Roman" w:eastAsia="Times New Roman" w:hAnsi="Times New Roman" w:cs="Times New Roman"/>
          <w:iCs/>
          <w:sz w:val="28"/>
          <w:szCs w:val="28"/>
          <w:lang w:eastAsia="ru-RU"/>
        </w:rPr>
        <w:t xml:space="preserve">при оприходовании материальных запасов не правильно применен код синтетического счета при формировании номера счета бюджетного учета. Приобретенные материалы по авансовому отчету в сумме 305,00 рублей (леска) оприходованы по коду синтетического учета </w:t>
      </w:r>
      <w:r w:rsidR="0058652B">
        <w:rPr>
          <w:rFonts w:ascii="Times New Roman" w:eastAsia="Times New Roman" w:hAnsi="Times New Roman" w:cs="Times New Roman"/>
          <w:iCs/>
          <w:sz w:val="28"/>
          <w:szCs w:val="28"/>
          <w:lang w:eastAsia="ru-RU"/>
        </w:rPr>
        <w:t>0</w:t>
      </w:r>
      <w:r w:rsidRPr="0058652B">
        <w:rPr>
          <w:rFonts w:ascii="Times New Roman" w:eastAsia="Times New Roman" w:hAnsi="Times New Roman" w:cs="Times New Roman"/>
          <w:iCs/>
          <w:sz w:val="28"/>
          <w:szCs w:val="28"/>
          <w:lang w:eastAsia="ru-RU"/>
        </w:rPr>
        <w:t>10533</w:t>
      </w:r>
      <w:r w:rsidR="0058652B">
        <w:rPr>
          <w:rFonts w:ascii="Times New Roman" w:eastAsia="Times New Roman" w:hAnsi="Times New Roman" w:cs="Times New Roman"/>
          <w:iCs/>
          <w:sz w:val="28"/>
          <w:szCs w:val="28"/>
          <w:lang w:eastAsia="ru-RU"/>
        </w:rPr>
        <w:t>000</w:t>
      </w:r>
      <w:r w:rsidRPr="0058652B">
        <w:rPr>
          <w:rFonts w:ascii="Times New Roman" w:eastAsia="Times New Roman" w:hAnsi="Times New Roman" w:cs="Times New Roman"/>
          <w:iCs/>
          <w:sz w:val="28"/>
          <w:szCs w:val="28"/>
          <w:lang w:eastAsia="ru-RU"/>
        </w:rPr>
        <w:t xml:space="preserve"> </w:t>
      </w:r>
      <w:r w:rsidRPr="0058652B">
        <w:rPr>
          <w:rFonts w:ascii="Times New Roman" w:eastAsia="Times New Roman" w:hAnsi="Times New Roman" w:cs="Times New Roman"/>
          <w:color w:val="000000"/>
          <w:sz w:val="28"/>
          <w:szCs w:val="28"/>
          <w:lang w:eastAsia="ru-RU"/>
        </w:rPr>
        <w:t>«Горюче-смазочные материалы».</w:t>
      </w:r>
      <w:r w:rsidRPr="0058652B">
        <w:rPr>
          <w:rFonts w:ascii="Times New Roman" w:eastAsia="Times New Roman" w:hAnsi="Times New Roman" w:cs="Times New Roman"/>
          <w:iCs/>
          <w:sz w:val="28"/>
          <w:szCs w:val="28"/>
          <w:lang w:eastAsia="ru-RU"/>
        </w:rPr>
        <w:t xml:space="preserve"> Здесь должен быть применен код </w:t>
      </w:r>
      <w:r w:rsidR="0058652B">
        <w:rPr>
          <w:rFonts w:ascii="Times New Roman" w:eastAsia="Times New Roman" w:hAnsi="Times New Roman" w:cs="Times New Roman"/>
          <w:iCs/>
          <w:sz w:val="28"/>
          <w:szCs w:val="28"/>
          <w:lang w:eastAsia="ru-RU"/>
        </w:rPr>
        <w:t>0</w:t>
      </w:r>
      <w:r w:rsidRPr="0058652B">
        <w:rPr>
          <w:rFonts w:ascii="Times New Roman" w:eastAsia="Times New Roman" w:hAnsi="Times New Roman" w:cs="Times New Roman"/>
          <w:iCs/>
          <w:sz w:val="28"/>
          <w:szCs w:val="28"/>
          <w:lang w:eastAsia="ru-RU"/>
        </w:rPr>
        <w:t>10536</w:t>
      </w:r>
      <w:r w:rsidR="0058652B">
        <w:rPr>
          <w:rFonts w:ascii="Times New Roman" w:eastAsia="Times New Roman" w:hAnsi="Times New Roman" w:cs="Times New Roman"/>
          <w:iCs/>
          <w:sz w:val="28"/>
          <w:szCs w:val="28"/>
          <w:lang w:eastAsia="ru-RU"/>
        </w:rPr>
        <w:t>000</w:t>
      </w:r>
      <w:r w:rsidRPr="0058652B">
        <w:rPr>
          <w:rFonts w:ascii="Times New Roman" w:eastAsia="Times New Roman" w:hAnsi="Times New Roman" w:cs="Times New Roman"/>
          <w:iCs/>
          <w:sz w:val="28"/>
          <w:szCs w:val="28"/>
          <w:lang w:eastAsia="ru-RU"/>
        </w:rPr>
        <w:t xml:space="preserve"> «Прочие материальные запасы».</w:t>
      </w:r>
    </w:p>
    <w:p w:rsidR="0094789B" w:rsidRPr="0058652B" w:rsidRDefault="0094789B" w:rsidP="0094789B">
      <w:pPr>
        <w:spacing w:after="0" w:line="240" w:lineRule="auto"/>
        <w:ind w:firstLine="709"/>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 xml:space="preserve">В ходе контрольного мероприятия проведена выборочная </w:t>
      </w:r>
      <w:r w:rsidRPr="0058652B">
        <w:rPr>
          <w:rFonts w:ascii="Times New Roman" w:eastAsia="Times New Roman" w:hAnsi="Times New Roman" w:cs="Times New Roman"/>
          <w:b/>
          <w:i/>
          <w:sz w:val="28"/>
          <w:szCs w:val="28"/>
          <w:lang w:eastAsia="ru-RU"/>
        </w:rPr>
        <w:t>проверка правильности  учета продуктов питания в 2015-2016гг.</w:t>
      </w:r>
    </w:p>
    <w:p w:rsidR="00FD23AD" w:rsidRPr="0058652B" w:rsidRDefault="0094789B" w:rsidP="00FD23AD">
      <w:pPr>
        <w:spacing w:after="0" w:line="240" w:lineRule="auto"/>
        <w:ind w:firstLine="709"/>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 xml:space="preserve">В соответствии с пунктом 119 Инструкции № 157н  аналитический учет продуктов питания ведется </w:t>
      </w:r>
      <w:r w:rsidR="00F65D8C" w:rsidRPr="0058652B">
        <w:rPr>
          <w:rFonts w:ascii="Times New Roman" w:eastAsia="Times New Roman" w:hAnsi="Times New Roman" w:cs="Times New Roman"/>
          <w:sz w:val="28"/>
          <w:szCs w:val="28"/>
          <w:lang w:eastAsia="ru-RU"/>
        </w:rPr>
        <w:t xml:space="preserve">на счете </w:t>
      </w:r>
      <w:r w:rsidR="0058652B">
        <w:rPr>
          <w:rFonts w:ascii="Times New Roman" w:eastAsia="Times New Roman" w:hAnsi="Times New Roman" w:cs="Times New Roman"/>
          <w:sz w:val="28"/>
          <w:szCs w:val="28"/>
          <w:lang w:eastAsia="ru-RU"/>
        </w:rPr>
        <w:t>0</w:t>
      </w:r>
      <w:r w:rsidR="00F65D8C" w:rsidRPr="0058652B">
        <w:rPr>
          <w:rFonts w:ascii="Times New Roman" w:eastAsia="Times New Roman" w:hAnsi="Times New Roman" w:cs="Times New Roman"/>
          <w:sz w:val="28"/>
          <w:szCs w:val="28"/>
          <w:lang w:eastAsia="ru-RU"/>
        </w:rPr>
        <w:t>10532</w:t>
      </w:r>
      <w:r w:rsidR="0058652B">
        <w:rPr>
          <w:rFonts w:ascii="Times New Roman" w:eastAsia="Times New Roman" w:hAnsi="Times New Roman" w:cs="Times New Roman"/>
          <w:sz w:val="28"/>
          <w:szCs w:val="28"/>
          <w:lang w:eastAsia="ru-RU"/>
        </w:rPr>
        <w:t>000</w:t>
      </w:r>
      <w:r w:rsidR="00F65D8C" w:rsidRPr="0058652B">
        <w:rPr>
          <w:rFonts w:ascii="Times New Roman" w:eastAsia="Times New Roman" w:hAnsi="Times New Roman" w:cs="Times New Roman"/>
          <w:sz w:val="28"/>
          <w:szCs w:val="28"/>
          <w:lang w:eastAsia="ru-RU"/>
        </w:rPr>
        <w:t xml:space="preserve"> «Продукты питания»  </w:t>
      </w:r>
      <w:r w:rsidRPr="0058652B">
        <w:rPr>
          <w:rFonts w:ascii="Times New Roman" w:eastAsia="Times New Roman" w:hAnsi="Times New Roman" w:cs="Times New Roman"/>
          <w:sz w:val="28"/>
          <w:szCs w:val="28"/>
          <w:lang w:eastAsia="ru-RU"/>
        </w:rPr>
        <w:t xml:space="preserve">на основании данных Накопительной ведомости по приходу продуктов питания </w:t>
      </w:r>
      <w:hyperlink r:id="rId38" w:history="1"/>
      <w:r w:rsidRPr="0058652B">
        <w:rPr>
          <w:rFonts w:ascii="Times New Roman" w:eastAsia="Times New Roman" w:hAnsi="Times New Roman" w:cs="Times New Roman"/>
          <w:sz w:val="28"/>
          <w:szCs w:val="28"/>
          <w:lang w:eastAsia="ru-RU"/>
        </w:rPr>
        <w:t xml:space="preserve">и Накопительной ведомости по расходу продуктов питания. </w:t>
      </w:r>
    </w:p>
    <w:p w:rsidR="00FD23AD" w:rsidRPr="0058652B" w:rsidRDefault="00FD23AD" w:rsidP="00FD23A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Раздельный учет обеспечивается путем присвоения счетам учета соответствующего кода вида финансового обеспечения.</w:t>
      </w:r>
    </w:p>
    <w:p w:rsidR="00F65D8C" w:rsidRPr="0058652B" w:rsidRDefault="00F65D8C" w:rsidP="00F65D8C">
      <w:pPr>
        <w:spacing w:after="0" w:line="240" w:lineRule="auto"/>
        <w:ind w:firstLine="709"/>
        <w:jc w:val="both"/>
        <w:rPr>
          <w:rFonts w:ascii="Times New Roman" w:eastAsia="Times New Roman" w:hAnsi="Times New Roman" w:cs="Times New Roman"/>
          <w:sz w:val="28"/>
          <w:szCs w:val="28"/>
          <w:lang w:eastAsia="ar-SA"/>
        </w:rPr>
      </w:pPr>
      <w:r w:rsidRPr="0058652B">
        <w:rPr>
          <w:rFonts w:ascii="Times New Roman" w:eastAsia="Times New Roman" w:hAnsi="Times New Roman" w:cs="Times New Roman"/>
          <w:sz w:val="28"/>
          <w:szCs w:val="28"/>
          <w:lang w:eastAsia="ar-SA"/>
        </w:rPr>
        <w:t xml:space="preserve">В нарушение ст.9,10 Федерального Закона РФ « О бухгалтерском учете» от 06.12.2011 г №402-ФЗ сводный отчет по продуктам питания, накопительная ведомость по приходу и  расходу  не содержат следующие обязательные реквизиты, а именно: Фамилию и инициалы лица, ответственного за ведение данного регистра,  его подпись, а также с </w:t>
      </w:r>
      <w:r w:rsidR="0058652B">
        <w:rPr>
          <w:rFonts w:ascii="Times New Roman" w:eastAsia="Times New Roman" w:hAnsi="Times New Roman" w:cs="Times New Roman"/>
          <w:sz w:val="28"/>
          <w:szCs w:val="28"/>
          <w:lang w:eastAsia="ar-SA"/>
        </w:rPr>
        <w:t xml:space="preserve">ежемесячными </w:t>
      </w:r>
      <w:r w:rsidRPr="0058652B">
        <w:rPr>
          <w:rFonts w:ascii="Times New Roman" w:eastAsia="Times New Roman" w:hAnsi="Times New Roman" w:cs="Times New Roman"/>
          <w:sz w:val="28"/>
          <w:szCs w:val="28"/>
          <w:lang w:eastAsia="ar-SA"/>
        </w:rPr>
        <w:t>остатками н</w:t>
      </w:r>
      <w:r w:rsidR="0058652B">
        <w:rPr>
          <w:rFonts w:ascii="Times New Roman" w:eastAsia="Times New Roman" w:hAnsi="Times New Roman" w:cs="Times New Roman"/>
          <w:sz w:val="28"/>
          <w:szCs w:val="28"/>
          <w:lang w:eastAsia="ar-SA"/>
        </w:rPr>
        <w:t>е</w:t>
      </w:r>
      <w:r w:rsidRPr="0058652B">
        <w:rPr>
          <w:rFonts w:ascii="Times New Roman" w:eastAsia="Times New Roman" w:hAnsi="Times New Roman" w:cs="Times New Roman"/>
          <w:sz w:val="28"/>
          <w:szCs w:val="28"/>
          <w:lang w:eastAsia="ar-SA"/>
        </w:rPr>
        <w:t xml:space="preserve"> ознакомлен завхоз.  </w:t>
      </w:r>
    </w:p>
    <w:p w:rsidR="00F65D8C" w:rsidRPr="0058652B" w:rsidRDefault="00353301" w:rsidP="00F65D8C">
      <w:pPr>
        <w:spacing w:after="0" w:line="240" w:lineRule="auto"/>
        <w:ind w:firstLine="709"/>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 xml:space="preserve">В результате сверки данных аналитического и </w:t>
      </w:r>
      <w:r w:rsidR="00227783" w:rsidRPr="0058652B">
        <w:rPr>
          <w:rFonts w:ascii="Times New Roman" w:eastAsia="Times New Roman" w:hAnsi="Times New Roman" w:cs="Times New Roman"/>
          <w:sz w:val="28"/>
          <w:szCs w:val="28"/>
          <w:lang w:eastAsia="ru-RU"/>
        </w:rPr>
        <w:t>синтетического</w:t>
      </w:r>
      <w:r w:rsidRPr="0058652B">
        <w:rPr>
          <w:rFonts w:ascii="Times New Roman" w:eastAsia="Times New Roman" w:hAnsi="Times New Roman" w:cs="Times New Roman"/>
          <w:sz w:val="28"/>
          <w:szCs w:val="28"/>
          <w:lang w:eastAsia="ru-RU"/>
        </w:rPr>
        <w:t xml:space="preserve"> учета установлены расхождения Главной книги с данными регистров учета продуктов питания. </w:t>
      </w:r>
      <w:r w:rsidR="00C04C52" w:rsidRPr="0058652B">
        <w:rPr>
          <w:rFonts w:ascii="Times New Roman" w:eastAsia="Times New Roman" w:hAnsi="Times New Roman" w:cs="Times New Roman"/>
          <w:sz w:val="28"/>
          <w:szCs w:val="28"/>
          <w:lang w:eastAsia="ru-RU"/>
        </w:rPr>
        <w:t xml:space="preserve">Остатки  продуктов питания по Главной книге по состоянию на </w:t>
      </w:r>
      <w:r w:rsidR="00227783" w:rsidRPr="0058652B">
        <w:rPr>
          <w:rFonts w:ascii="Times New Roman" w:eastAsia="Times New Roman" w:hAnsi="Times New Roman" w:cs="Times New Roman"/>
          <w:sz w:val="28"/>
          <w:szCs w:val="28"/>
          <w:lang w:eastAsia="ru-RU"/>
        </w:rPr>
        <w:t xml:space="preserve">31.08.2017г. </w:t>
      </w:r>
      <w:r w:rsidR="00C04C52" w:rsidRPr="0058652B">
        <w:rPr>
          <w:rFonts w:ascii="Times New Roman" w:eastAsia="Times New Roman" w:hAnsi="Times New Roman" w:cs="Times New Roman"/>
          <w:sz w:val="28"/>
          <w:szCs w:val="28"/>
          <w:lang w:eastAsia="ru-RU"/>
        </w:rPr>
        <w:t xml:space="preserve"> </w:t>
      </w:r>
      <w:r w:rsidRPr="0058652B">
        <w:rPr>
          <w:rFonts w:ascii="Times New Roman" w:eastAsia="Times New Roman" w:hAnsi="Times New Roman" w:cs="Times New Roman"/>
          <w:sz w:val="28"/>
          <w:szCs w:val="28"/>
          <w:lang w:eastAsia="ru-RU"/>
        </w:rPr>
        <w:t>по счет</w:t>
      </w:r>
      <w:r w:rsidR="00227783" w:rsidRPr="0058652B">
        <w:rPr>
          <w:rFonts w:ascii="Times New Roman" w:eastAsia="Times New Roman" w:hAnsi="Times New Roman" w:cs="Times New Roman"/>
          <w:sz w:val="28"/>
          <w:szCs w:val="28"/>
          <w:lang w:eastAsia="ru-RU"/>
        </w:rPr>
        <w:t>у</w:t>
      </w:r>
      <w:r w:rsidRPr="0058652B">
        <w:rPr>
          <w:rFonts w:ascii="Times New Roman" w:eastAsia="Times New Roman" w:hAnsi="Times New Roman" w:cs="Times New Roman"/>
          <w:sz w:val="28"/>
          <w:szCs w:val="28"/>
          <w:lang w:eastAsia="ru-RU"/>
        </w:rPr>
        <w:t xml:space="preserve"> 10532 «</w:t>
      </w:r>
      <w:r w:rsidR="00227783" w:rsidRPr="0058652B">
        <w:rPr>
          <w:rFonts w:ascii="Times New Roman" w:eastAsia="Times New Roman" w:hAnsi="Times New Roman" w:cs="Times New Roman"/>
          <w:sz w:val="28"/>
          <w:szCs w:val="28"/>
          <w:lang w:eastAsia="ru-RU"/>
        </w:rPr>
        <w:t>Продукты питания»  - 7934,14 руб., по данным регистров учета – 64,</w:t>
      </w:r>
      <w:r w:rsidR="006637EF" w:rsidRPr="0058652B">
        <w:rPr>
          <w:rFonts w:ascii="Times New Roman" w:eastAsia="Times New Roman" w:hAnsi="Times New Roman" w:cs="Times New Roman"/>
          <w:sz w:val="28"/>
          <w:szCs w:val="28"/>
          <w:lang w:eastAsia="ru-RU"/>
        </w:rPr>
        <w:t>7</w:t>
      </w:r>
      <w:r w:rsidR="00227783" w:rsidRPr="0058652B">
        <w:rPr>
          <w:rFonts w:ascii="Times New Roman" w:eastAsia="Times New Roman" w:hAnsi="Times New Roman" w:cs="Times New Roman"/>
          <w:sz w:val="28"/>
          <w:szCs w:val="28"/>
          <w:lang w:eastAsia="ru-RU"/>
        </w:rPr>
        <w:t xml:space="preserve">4 руб. Разница составила </w:t>
      </w:r>
      <w:r w:rsidR="006637EF" w:rsidRPr="0058652B">
        <w:rPr>
          <w:rFonts w:ascii="Times New Roman" w:eastAsia="Times New Roman" w:hAnsi="Times New Roman" w:cs="Times New Roman"/>
          <w:sz w:val="28"/>
          <w:szCs w:val="28"/>
          <w:lang w:eastAsia="ru-RU"/>
        </w:rPr>
        <w:t>7869,40 руб</w:t>
      </w:r>
      <w:proofErr w:type="gramStart"/>
      <w:r w:rsidR="006637EF" w:rsidRPr="0058652B">
        <w:rPr>
          <w:rFonts w:ascii="Times New Roman" w:eastAsia="Times New Roman" w:hAnsi="Times New Roman" w:cs="Times New Roman"/>
          <w:sz w:val="28"/>
          <w:szCs w:val="28"/>
          <w:lang w:eastAsia="ru-RU"/>
        </w:rPr>
        <w:t>.</w:t>
      </w:r>
      <w:r w:rsidR="00227783" w:rsidRPr="0058652B">
        <w:rPr>
          <w:rFonts w:ascii="Times New Roman" w:eastAsia="Times New Roman" w:hAnsi="Times New Roman" w:cs="Times New Roman"/>
          <w:sz w:val="28"/>
          <w:szCs w:val="28"/>
          <w:lang w:eastAsia="ru-RU"/>
        </w:rPr>
        <w:t xml:space="preserve">. </w:t>
      </w:r>
      <w:r w:rsidR="008901D4" w:rsidRPr="0058652B">
        <w:rPr>
          <w:rFonts w:ascii="Times New Roman" w:eastAsia="Times New Roman" w:hAnsi="Times New Roman" w:cs="Times New Roman"/>
          <w:sz w:val="28"/>
          <w:szCs w:val="28"/>
          <w:lang w:eastAsia="ru-RU"/>
        </w:rPr>
        <w:t xml:space="preserve"> </w:t>
      </w:r>
      <w:proofErr w:type="gramEnd"/>
    </w:p>
    <w:p w:rsidR="008901D4" w:rsidRPr="0058652B" w:rsidRDefault="003C17F6" w:rsidP="00F65D8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Одной из причин расхождения фактических остатков продуктов питания  с данными бюджетного учета стало не отражение следующих</w:t>
      </w:r>
      <w:r w:rsidR="008901D4" w:rsidRPr="0058652B">
        <w:rPr>
          <w:rFonts w:ascii="Times New Roman" w:eastAsia="Times New Roman" w:hAnsi="Times New Roman" w:cs="Times New Roman"/>
          <w:sz w:val="28"/>
          <w:szCs w:val="28"/>
          <w:lang w:eastAsia="ru-RU"/>
        </w:rPr>
        <w:t xml:space="preserve"> операци</w:t>
      </w:r>
      <w:r>
        <w:rPr>
          <w:rFonts w:ascii="Times New Roman" w:eastAsia="Times New Roman" w:hAnsi="Times New Roman" w:cs="Times New Roman"/>
          <w:sz w:val="28"/>
          <w:szCs w:val="28"/>
          <w:lang w:eastAsia="ru-RU"/>
        </w:rPr>
        <w:t>й</w:t>
      </w:r>
      <w:r w:rsidR="008901D4" w:rsidRPr="0058652B">
        <w:rPr>
          <w:rFonts w:ascii="Times New Roman" w:eastAsia="Times New Roman" w:hAnsi="Times New Roman" w:cs="Times New Roman"/>
          <w:sz w:val="28"/>
          <w:szCs w:val="28"/>
          <w:lang w:eastAsia="ru-RU"/>
        </w:rPr>
        <w:t xml:space="preserve"> по списанию продуктов питания</w:t>
      </w:r>
      <w:r>
        <w:rPr>
          <w:rFonts w:ascii="Times New Roman" w:eastAsia="Times New Roman" w:hAnsi="Times New Roman" w:cs="Times New Roman"/>
          <w:sz w:val="28"/>
          <w:szCs w:val="28"/>
          <w:lang w:eastAsia="ru-RU"/>
        </w:rPr>
        <w:t xml:space="preserve"> в учете</w:t>
      </w:r>
      <w:r w:rsidR="008901D4" w:rsidRPr="0058652B">
        <w:rPr>
          <w:rFonts w:ascii="Times New Roman" w:eastAsia="Times New Roman" w:hAnsi="Times New Roman" w:cs="Times New Roman"/>
          <w:sz w:val="28"/>
          <w:szCs w:val="28"/>
          <w:lang w:eastAsia="ru-RU"/>
        </w:rPr>
        <w:t>:</w:t>
      </w:r>
    </w:p>
    <w:p w:rsidR="008901D4" w:rsidRPr="0058652B" w:rsidRDefault="008901D4" w:rsidP="008901D4">
      <w:pPr>
        <w:pStyle w:val="a4"/>
        <w:numPr>
          <w:ilvl w:val="0"/>
          <w:numId w:val="5"/>
        </w:numPr>
        <w:spacing w:after="0" w:line="240" w:lineRule="auto"/>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Акт списания от 23.05.2016г. на сумму 3028,02 руб. (списаны испорченные фарш и рыба в результате хранения)</w:t>
      </w:r>
      <w:r w:rsidR="004B2101">
        <w:rPr>
          <w:rFonts w:ascii="Times New Roman" w:eastAsia="Times New Roman" w:hAnsi="Times New Roman" w:cs="Times New Roman"/>
          <w:sz w:val="28"/>
          <w:szCs w:val="28"/>
          <w:lang w:eastAsia="ru-RU"/>
        </w:rPr>
        <w:t>.</w:t>
      </w:r>
      <w:r w:rsidR="003C17F6">
        <w:rPr>
          <w:rFonts w:ascii="Times New Roman" w:eastAsia="Times New Roman" w:hAnsi="Times New Roman" w:cs="Times New Roman"/>
          <w:sz w:val="28"/>
          <w:szCs w:val="28"/>
          <w:lang w:eastAsia="ru-RU"/>
        </w:rPr>
        <w:t xml:space="preserve"> </w:t>
      </w:r>
      <w:r w:rsidRPr="0058652B">
        <w:rPr>
          <w:rFonts w:ascii="Times New Roman" w:eastAsia="Times New Roman" w:hAnsi="Times New Roman" w:cs="Times New Roman"/>
          <w:sz w:val="28"/>
          <w:szCs w:val="28"/>
          <w:lang w:eastAsia="ru-RU"/>
        </w:rPr>
        <w:t>Расходы  на материально-ответственное лицо не отнесены.</w:t>
      </w:r>
    </w:p>
    <w:p w:rsidR="008901D4" w:rsidRPr="0058652B" w:rsidRDefault="008901D4" w:rsidP="008901D4">
      <w:pPr>
        <w:pStyle w:val="a4"/>
        <w:numPr>
          <w:ilvl w:val="0"/>
          <w:numId w:val="5"/>
        </w:numPr>
        <w:spacing w:after="0" w:line="240" w:lineRule="auto"/>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lastRenderedPageBreak/>
        <w:t xml:space="preserve">В сентябре 2016 года не проведено списание продуктов питания, используемых в рамках </w:t>
      </w:r>
      <w:r w:rsidR="003C17F6">
        <w:rPr>
          <w:rFonts w:ascii="Times New Roman" w:eastAsia="Times New Roman" w:hAnsi="Times New Roman" w:cs="Times New Roman"/>
          <w:sz w:val="28"/>
          <w:szCs w:val="28"/>
          <w:lang w:eastAsia="ru-RU"/>
        </w:rPr>
        <w:t>проведения</w:t>
      </w:r>
      <w:r w:rsidRPr="0058652B">
        <w:rPr>
          <w:rFonts w:ascii="Times New Roman" w:eastAsia="Times New Roman" w:hAnsi="Times New Roman" w:cs="Times New Roman"/>
          <w:sz w:val="28"/>
          <w:szCs w:val="28"/>
          <w:lang w:eastAsia="ru-RU"/>
        </w:rPr>
        <w:t xml:space="preserve"> соревновани</w:t>
      </w:r>
      <w:r w:rsidR="003C17F6">
        <w:rPr>
          <w:rFonts w:ascii="Times New Roman" w:eastAsia="Times New Roman" w:hAnsi="Times New Roman" w:cs="Times New Roman"/>
          <w:sz w:val="28"/>
          <w:szCs w:val="28"/>
          <w:lang w:eastAsia="ru-RU"/>
        </w:rPr>
        <w:t>й</w:t>
      </w:r>
      <w:r w:rsidRPr="0058652B">
        <w:rPr>
          <w:rFonts w:ascii="Times New Roman" w:eastAsia="Times New Roman" w:hAnsi="Times New Roman" w:cs="Times New Roman"/>
          <w:sz w:val="28"/>
          <w:szCs w:val="28"/>
          <w:lang w:eastAsia="ru-RU"/>
        </w:rPr>
        <w:t xml:space="preserve"> на сумму 2880,06 руб. </w:t>
      </w:r>
    </w:p>
    <w:p w:rsidR="008901D4" w:rsidRPr="0058652B" w:rsidRDefault="008901D4" w:rsidP="008901D4">
      <w:pPr>
        <w:pStyle w:val="a4"/>
        <w:numPr>
          <w:ilvl w:val="0"/>
          <w:numId w:val="5"/>
        </w:numPr>
        <w:spacing w:after="0" w:line="240" w:lineRule="auto"/>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Акт о списании товаров от 16.05.2017г. на сумму 188,23 руб. (Списаны яйца в количестве 41 шт., в акте указана причина – истечение срока годности)</w:t>
      </w:r>
      <w:r w:rsidR="004B2101">
        <w:rPr>
          <w:rFonts w:ascii="Times New Roman" w:eastAsia="Times New Roman" w:hAnsi="Times New Roman" w:cs="Times New Roman"/>
          <w:sz w:val="28"/>
          <w:szCs w:val="28"/>
          <w:lang w:eastAsia="ru-RU"/>
        </w:rPr>
        <w:t>.</w:t>
      </w:r>
    </w:p>
    <w:p w:rsidR="0047509F" w:rsidRPr="0058652B" w:rsidRDefault="0047509F" w:rsidP="0047509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контрольного мероприятия установлено, что допущена ошибка отражения операций в регистре учета за  май 2016 года на сумму 1628,20 руб. Данный регистр бухгалтером исправлен.</w:t>
      </w:r>
    </w:p>
    <w:p w:rsidR="00227783" w:rsidRPr="0058652B" w:rsidRDefault="00227783" w:rsidP="00F65D8C">
      <w:pPr>
        <w:spacing w:after="0" w:line="240" w:lineRule="auto"/>
        <w:ind w:firstLine="709"/>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 xml:space="preserve">Также не соответствуют данные регистров учета </w:t>
      </w:r>
      <w:r w:rsidR="008901D4" w:rsidRPr="0058652B">
        <w:rPr>
          <w:rFonts w:ascii="Times New Roman" w:eastAsia="Times New Roman" w:hAnsi="Times New Roman" w:cs="Times New Roman"/>
          <w:sz w:val="28"/>
          <w:szCs w:val="28"/>
          <w:lang w:eastAsia="ru-RU"/>
        </w:rPr>
        <w:t>в части</w:t>
      </w:r>
      <w:r w:rsidRPr="0058652B">
        <w:rPr>
          <w:rFonts w:ascii="Times New Roman" w:eastAsia="Times New Roman" w:hAnsi="Times New Roman" w:cs="Times New Roman"/>
          <w:sz w:val="28"/>
          <w:szCs w:val="28"/>
          <w:lang w:eastAsia="ru-RU"/>
        </w:rPr>
        <w:t xml:space="preserve"> поступлени</w:t>
      </w:r>
      <w:r w:rsidR="008901D4" w:rsidRPr="0058652B">
        <w:rPr>
          <w:rFonts w:ascii="Times New Roman" w:eastAsia="Times New Roman" w:hAnsi="Times New Roman" w:cs="Times New Roman"/>
          <w:sz w:val="28"/>
          <w:szCs w:val="28"/>
          <w:lang w:eastAsia="ru-RU"/>
        </w:rPr>
        <w:t>я</w:t>
      </w:r>
      <w:r w:rsidRPr="0058652B">
        <w:rPr>
          <w:rFonts w:ascii="Times New Roman" w:eastAsia="Times New Roman" w:hAnsi="Times New Roman" w:cs="Times New Roman"/>
          <w:sz w:val="28"/>
          <w:szCs w:val="28"/>
          <w:lang w:eastAsia="ru-RU"/>
        </w:rPr>
        <w:t xml:space="preserve"> и расход</w:t>
      </w:r>
      <w:r w:rsidR="008901D4" w:rsidRPr="0058652B">
        <w:rPr>
          <w:rFonts w:ascii="Times New Roman" w:eastAsia="Times New Roman" w:hAnsi="Times New Roman" w:cs="Times New Roman"/>
          <w:sz w:val="28"/>
          <w:szCs w:val="28"/>
          <w:lang w:eastAsia="ru-RU"/>
        </w:rPr>
        <w:t>ования</w:t>
      </w:r>
      <w:r w:rsidRPr="0058652B">
        <w:rPr>
          <w:rFonts w:ascii="Times New Roman" w:eastAsia="Times New Roman" w:hAnsi="Times New Roman" w:cs="Times New Roman"/>
          <w:sz w:val="28"/>
          <w:szCs w:val="28"/>
          <w:lang w:eastAsia="ru-RU"/>
        </w:rPr>
        <w:t xml:space="preserve"> продуктов питания данным Главной книги. </w:t>
      </w:r>
    </w:p>
    <w:p w:rsidR="00227783" w:rsidRPr="0058652B" w:rsidRDefault="008211BC" w:rsidP="00F65D8C">
      <w:pPr>
        <w:spacing w:after="0" w:line="240" w:lineRule="auto"/>
        <w:ind w:firstLine="709"/>
        <w:jc w:val="both"/>
        <w:rPr>
          <w:rFonts w:ascii="Times New Roman" w:eastAsia="Times New Roman" w:hAnsi="Times New Roman" w:cs="Times New Roman"/>
          <w:sz w:val="28"/>
          <w:szCs w:val="28"/>
          <w:lang w:val="en-US" w:eastAsia="ru-RU"/>
        </w:rPr>
      </w:pPr>
      <w:r w:rsidRPr="0058652B">
        <w:rPr>
          <w:rFonts w:ascii="Times New Roman" w:eastAsia="Times New Roman" w:hAnsi="Times New Roman" w:cs="Times New Roman"/>
          <w:sz w:val="28"/>
          <w:szCs w:val="28"/>
          <w:lang w:eastAsia="ru-RU"/>
        </w:rPr>
        <w:t>В ходе контрольного мероприятия проверены расчеты по родительской плате выборочным способом. В результате установлено следующее</w:t>
      </w:r>
      <w:r w:rsidRPr="0058652B">
        <w:rPr>
          <w:rFonts w:ascii="Times New Roman" w:eastAsia="Times New Roman" w:hAnsi="Times New Roman" w:cs="Times New Roman"/>
          <w:sz w:val="28"/>
          <w:szCs w:val="28"/>
          <w:lang w:val="en-US" w:eastAsia="ru-RU"/>
        </w:rPr>
        <w:t>:</w:t>
      </w:r>
    </w:p>
    <w:p w:rsidR="008211BC" w:rsidRDefault="008211BC" w:rsidP="008211BC">
      <w:pPr>
        <w:pStyle w:val="a4"/>
        <w:numPr>
          <w:ilvl w:val="0"/>
          <w:numId w:val="6"/>
        </w:numPr>
        <w:spacing w:after="0" w:line="240" w:lineRule="auto"/>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Не соответствуют расчеты по родительской плате</w:t>
      </w:r>
      <w:r w:rsidR="00963EFA">
        <w:rPr>
          <w:rFonts w:ascii="Times New Roman" w:eastAsia="Times New Roman" w:hAnsi="Times New Roman" w:cs="Times New Roman"/>
          <w:sz w:val="28"/>
          <w:szCs w:val="28"/>
          <w:lang w:eastAsia="ru-RU"/>
        </w:rPr>
        <w:t xml:space="preserve">, отраженные </w:t>
      </w:r>
      <w:r w:rsidRPr="0058652B">
        <w:rPr>
          <w:rFonts w:ascii="Times New Roman" w:eastAsia="Times New Roman" w:hAnsi="Times New Roman" w:cs="Times New Roman"/>
          <w:sz w:val="28"/>
          <w:szCs w:val="28"/>
          <w:lang w:eastAsia="ru-RU"/>
        </w:rPr>
        <w:t xml:space="preserve"> в Главной книге данным регистр</w:t>
      </w:r>
      <w:r w:rsidR="00963EFA">
        <w:rPr>
          <w:rFonts w:ascii="Times New Roman" w:eastAsia="Times New Roman" w:hAnsi="Times New Roman" w:cs="Times New Roman"/>
          <w:sz w:val="28"/>
          <w:szCs w:val="28"/>
          <w:lang w:eastAsia="ru-RU"/>
        </w:rPr>
        <w:t>ов</w:t>
      </w:r>
      <w:r w:rsidRPr="0058652B">
        <w:rPr>
          <w:rFonts w:ascii="Times New Roman" w:eastAsia="Times New Roman" w:hAnsi="Times New Roman" w:cs="Times New Roman"/>
          <w:sz w:val="28"/>
          <w:szCs w:val="28"/>
          <w:lang w:eastAsia="ru-RU"/>
        </w:rPr>
        <w:t xml:space="preserve"> учета по начислению родительской платы:</w:t>
      </w:r>
    </w:p>
    <w:tbl>
      <w:tblPr>
        <w:tblStyle w:val="a3"/>
        <w:tblW w:w="0" w:type="auto"/>
        <w:tblInd w:w="1069" w:type="dxa"/>
        <w:tblLook w:val="04A0" w:firstRow="1" w:lastRow="0" w:firstColumn="1" w:lastColumn="0" w:noHBand="0" w:noVBand="1"/>
      </w:tblPr>
      <w:tblGrid>
        <w:gridCol w:w="2179"/>
        <w:gridCol w:w="2104"/>
        <w:gridCol w:w="2111"/>
        <w:gridCol w:w="2108"/>
      </w:tblGrid>
      <w:tr w:rsidR="008211BC" w:rsidRPr="0058652B" w:rsidTr="008211BC">
        <w:tc>
          <w:tcPr>
            <w:tcW w:w="2179"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p>
        </w:tc>
        <w:tc>
          <w:tcPr>
            <w:tcW w:w="2104"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Регистр учета</w:t>
            </w:r>
          </w:p>
        </w:tc>
        <w:tc>
          <w:tcPr>
            <w:tcW w:w="2111"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Главная книга</w:t>
            </w:r>
          </w:p>
        </w:tc>
        <w:tc>
          <w:tcPr>
            <w:tcW w:w="2108" w:type="dxa"/>
          </w:tcPr>
          <w:p w:rsidR="008211BC" w:rsidRPr="0058652B" w:rsidRDefault="00963EFA" w:rsidP="008211BC">
            <w:pPr>
              <w:pStyle w:val="a4"/>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8211BC" w:rsidRPr="0058652B">
              <w:rPr>
                <w:rFonts w:ascii="Times New Roman" w:eastAsia="Times New Roman" w:hAnsi="Times New Roman" w:cs="Times New Roman"/>
                <w:sz w:val="28"/>
                <w:szCs w:val="28"/>
                <w:lang w:eastAsia="ru-RU"/>
              </w:rPr>
              <w:t>азница</w:t>
            </w:r>
          </w:p>
        </w:tc>
      </w:tr>
      <w:tr w:rsidR="008211BC" w:rsidRPr="0058652B" w:rsidTr="008211BC">
        <w:tc>
          <w:tcPr>
            <w:tcW w:w="2179"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31.05.2017</w:t>
            </w:r>
          </w:p>
        </w:tc>
        <w:tc>
          <w:tcPr>
            <w:tcW w:w="2104"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5785,45</w:t>
            </w:r>
          </w:p>
        </w:tc>
        <w:tc>
          <w:tcPr>
            <w:tcW w:w="2111"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7986,26</w:t>
            </w:r>
          </w:p>
        </w:tc>
        <w:tc>
          <w:tcPr>
            <w:tcW w:w="2108" w:type="dxa"/>
          </w:tcPr>
          <w:p w:rsidR="008211BC" w:rsidRPr="0058652B" w:rsidRDefault="008211BC" w:rsidP="008211BC">
            <w:pPr>
              <w:pStyle w:val="a4"/>
              <w:ind w:left="0"/>
              <w:jc w:val="both"/>
              <w:rPr>
                <w:rFonts w:ascii="Times New Roman" w:eastAsia="Times New Roman" w:hAnsi="Times New Roman" w:cs="Times New Roman"/>
                <w:sz w:val="28"/>
                <w:szCs w:val="28"/>
                <w:lang w:eastAsia="ru-RU"/>
              </w:rPr>
            </w:pPr>
            <w:r w:rsidRPr="0058652B">
              <w:rPr>
                <w:rFonts w:ascii="Times New Roman" w:eastAsia="Times New Roman" w:hAnsi="Times New Roman" w:cs="Times New Roman"/>
                <w:sz w:val="28"/>
                <w:szCs w:val="28"/>
                <w:lang w:eastAsia="ru-RU"/>
              </w:rPr>
              <w:t>-22</w:t>
            </w:r>
            <w:r w:rsidR="0099357E" w:rsidRPr="0058652B">
              <w:rPr>
                <w:rFonts w:ascii="Times New Roman" w:eastAsia="Times New Roman" w:hAnsi="Times New Roman" w:cs="Times New Roman"/>
                <w:sz w:val="28"/>
                <w:szCs w:val="28"/>
                <w:lang w:eastAsia="ru-RU"/>
              </w:rPr>
              <w:t>0</w:t>
            </w:r>
            <w:r w:rsidRPr="0058652B">
              <w:rPr>
                <w:rFonts w:ascii="Times New Roman" w:eastAsia="Times New Roman" w:hAnsi="Times New Roman" w:cs="Times New Roman"/>
                <w:sz w:val="28"/>
                <w:szCs w:val="28"/>
                <w:lang w:eastAsia="ru-RU"/>
              </w:rPr>
              <w:t>0,81</w:t>
            </w:r>
          </w:p>
        </w:tc>
      </w:tr>
    </w:tbl>
    <w:p w:rsidR="00F65D8C" w:rsidRPr="00510328" w:rsidRDefault="0094789B" w:rsidP="004B2101">
      <w:pPr>
        <w:spacing w:after="0" w:line="240" w:lineRule="auto"/>
        <w:ind w:firstLine="709"/>
        <w:jc w:val="both"/>
        <w:rPr>
          <w:rFonts w:ascii="Times New Roman" w:eastAsia="Times New Roman" w:hAnsi="Times New Roman" w:cs="Times New Roman"/>
          <w:sz w:val="28"/>
          <w:szCs w:val="28"/>
          <w:lang w:eastAsia="ru-RU"/>
        </w:rPr>
      </w:pPr>
      <w:r w:rsidRPr="00510328">
        <w:rPr>
          <w:rFonts w:ascii="Times New Roman" w:eastAsia="Times New Roman" w:hAnsi="Times New Roman" w:cs="Times New Roman"/>
          <w:sz w:val="28"/>
          <w:szCs w:val="28"/>
          <w:lang w:eastAsia="ru-RU"/>
        </w:rPr>
        <w:t xml:space="preserve">В период ревизии, проведена инвентаризация продуктов питания на складе, в результате которой  установлена недостача продуктов питания в сумме </w:t>
      </w:r>
      <w:r w:rsidR="006740D0" w:rsidRPr="00510328">
        <w:rPr>
          <w:rFonts w:ascii="Times New Roman" w:eastAsia="Times New Roman" w:hAnsi="Times New Roman" w:cs="Times New Roman"/>
          <w:sz w:val="28"/>
          <w:szCs w:val="28"/>
          <w:lang w:eastAsia="ru-RU"/>
        </w:rPr>
        <w:t>44,50</w:t>
      </w:r>
      <w:r w:rsidRPr="00510328">
        <w:rPr>
          <w:rFonts w:ascii="Times New Roman" w:eastAsia="Times New Roman" w:hAnsi="Times New Roman" w:cs="Times New Roman"/>
          <w:sz w:val="28"/>
          <w:szCs w:val="28"/>
          <w:lang w:eastAsia="ru-RU"/>
        </w:rPr>
        <w:t xml:space="preserve"> руб., и излишки в сумме </w:t>
      </w:r>
      <w:r w:rsidR="006740D0" w:rsidRPr="00510328">
        <w:rPr>
          <w:rFonts w:ascii="Times New Roman" w:eastAsia="Times New Roman" w:hAnsi="Times New Roman" w:cs="Times New Roman"/>
          <w:sz w:val="28"/>
          <w:szCs w:val="28"/>
          <w:lang w:eastAsia="ru-RU"/>
        </w:rPr>
        <w:t>72,38</w:t>
      </w:r>
      <w:r w:rsidRPr="00510328">
        <w:rPr>
          <w:rFonts w:ascii="Times New Roman" w:eastAsia="Times New Roman" w:hAnsi="Times New Roman" w:cs="Times New Roman"/>
          <w:sz w:val="28"/>
          <w:szCs w:val="28"/>
          <w:lang w:eastAsia="ru-RU"/>
        </w:rPr>
        <w:t xml:space="preserve"> руб. Основание: инвентаризационная ведомость № 1 от </w:t>
      </w:r>
      <w:r w:rsidR="006740D0" w:rsidRPr="00510328">
        <w:rPr>
          <w:rFonts w:ascii="Times New Roman" w:eastAsia="Times New Roman" w:hAnsi="Times New Roman" w:cs="Times New Roman"/>
          <w:sz w:val="28"/>
          <w:szCs w:val="28"/>
          <w:lang w:eastAsia="ru-RU"/>
        </w:rPr>
        <w:t>02.10.2017г.</w:t>
      </w:r>
      <w:r w:rsidRPr="00510328">
        <w:rPr>
          <w:rFonts w:ascii="Times New Roman" w:eastAsia="Times New Roman" w:hAnsi="Times New Roman" w:cs="Times New Roman"/>
          <w:sz w:val="28"/>
          <w:szCs w:val="28"/>
          <w:lang w:eastAsia="ru-RU"/>
        </w:rPr>
        <w:t xml:space="preserve"> </w:t>
      </w:r>
    </w:p>
    <w:p w:rsidR="002F6019" w:rsidRDefault="002F6019" w:rsidP="00A27F0F">
      <w:pPr>
        <w:tabs>
          <w:tab w:val="left" w:pos="2160"/>
        </w:tabs>
        <w:spacing w:after="0" w:line="240" w:lineRule="auto"/>
        <w:ind w:firstLine="567"/>
        <w:jc w:val="center"/>
        <w:rPr>
          <w:rFonts w:ascii="Times New Roman" w:eastAsia="Lucida Sans Unicode" w:hAnsi="Times New Roman" w:cs="Times New Roman"/>
          <w:b/>
          <w:bCs/>
          <w:kern w:val="1"/>
          <w:sz w:val="28"/>
          <w:szCs w:val="28"/>
        </w:rPr>
      </w:pPr>
    </w:p>
    <w:p w:rsidR="00A27F0F" w:rsidRPr="00510328" w:rsidRDefault="00A27F0F" w:rsidP="00A27F0F">
      <w:pPr>
        <w:tabs>
          <w:tab w:val="left" w:pos="2160"/>
        </w:tabs>
        <w:spacing w:after="0" w:line="240" w:lineRule="auto"/>
        <w:ind w:firstLine="567"/>
        <w:jc w:val="center"/>
        <w:rPr>
          <w:rFonts w:ascii="Times New Roman" w:eastAsia="Lucida Sans Unicode" w:hAnsi="Times New Roman" w:cs="Times New Roman"/>
          <w:b/>
          <w:bCs/>
          <w:kern w:val="1"/>
          <w:sz w:val="28"/>
          <w:szCs w:val="28"/>
        </w:rPr>
      </w:pPr>
      <w:r w:rsidRPr="00510328">
        <w:rPr>
          <w:rFonts w:ascii="Times New Roman" w:eastAsia="Lucida Sans Unicode" w:hAnsi="Times New Roman" w:cs="Times New Roman"/>
          <w:b/>
          <w:bCs/>
          <w:kern w:val="1"/>
          <w:sz w:val="28"/>
          <w:szCs w:val="28"/>
        </w:rPr>
        <w:t>10. Проверка правильности начисления и</w:t>
      </w:r>
    </w:p>
    <w:p w:rsidR="00A27F0F" w:rsidRPr="00510328" w:rsidRDefault="00A27F0F" w:rsidP="00A27F0F">
      <w:pPr>
        <w:tabs>
          <w:tab w:val="left" w:pos="2160"/>
        </w:tabs>
        <w:spacing w:after="0" w:line="240" w:lineRule="auto"/>
        <w:ind w:firstLine="567"/>
        <w:jc w:val="center"/>
        <w:rPr>
          <w:rFonts w:ascii="Times New Roman" w:eastAsia="Lucida Sans Unicode" w:hAnsi="Times New Roman" w:cs="Times New Roman"/>
          <w:b/>
          <w:bCs/>
          <w:kern w:val="1"/>
          <w:sz w:val="28"/>
          <w:szCs w:val="28"/>
        </w:rPr>
      </w:pPr>
      <w:r w:rsidRPr="00510328">
        <w:rPr>
          <w:rFonts w:ascii="Times New Roman" w:eastAsia="Lucida Sans Unicode" w:hAnsi="Times New Roman" w:cs="Times New Roman"/>
          <w:b/>
          <w:bCs/>
          <w:kern w:val="1"/>
          <w:sz w:val="28"/>
          <w:szCs w:val="28"/>
        </w:rPr>
        <w:t>обоснованности выплаты  заработной платы</w:t>
      </w:r>
    </w:p>
    <w:p w:rsidR="00A27F0F" w:rsidRPr="00510328" w:rsidRDefault="00A27F0F" w:rsidP="00A27F0F">
      <w:pPr>
        <w:widowControl w:val="0"/>
        <w:tabs>
          <w:tab w:val="left" w:pos="2160"/>
        </w:tabs>
        <w:suppressAutoHyphens/>
        <w:spacing w:after="0" w:line="240" w:lineRule="auto"/>
        <w:ind w:firstLine="567"/>
        <w:jc w:val="center"/>
        <w:rPr>
          <w:rFonts w:ascii="Times New Roman" w:eastAsia="Lucida Sans Unicode" w:hAnsi="Times New Roman" w:cs="Times New Roman"/>
          <w:b/>
          <w:i/>
          <w:iCs/>
          <w:kern w:val="1"/>
          <w:sz w:val="28"/>
          <w:szCs w:val="28"/>
        </w:rPr>
      </w:pPr>
    </w:p>
    <w:p w:rsidR="00A27F0F" w:rsidRPr="00510328" w:rsidRDefault="00A27F0F" w:rsidP="00A27F0F">
      <w:pPr>
        <w:widowControl w:val="0"/>
        <w:tabs>
          <w:tab w:val="left" w:pos="6817"/>
        </w:tabs>
        <w:suppressAutoHyphens/>
        <w:spacing w:after="0" w:line="240" w:lineRule="auto"/>
        <w:ind w:firstLine="748"/>
        <w:jc w:val="both"/>
        <w:rPr>
          <w:rFonts w:ascii="Times New Roman" w:eastAsia="Lucida Sans Unicode" w:hAnsi="Times New Roman" w:cs="Times New Roman"/>
          <w:kern w:val="1"/>
          <w:sz w:val="28"/>
          <w:szCs w:val="28"/>
        </w:rPr>
      </w:pPr>
      <w:r w:rsidRPr="00510328">
        <w:rPr>
          <w:rFonts w:ascii="Times New Roman" w:eastAsia="Lucida Sans Unicode" w:hAnsi="Times New Roman" w:cs="Times New Roman"/>
          <w:kern w:val="1"/>
          <w:sz w:val="28"/>
          <w:szCs w:val="28"/>
        </w:rPr>
        <w:t xml:space="preserve">Система оплата труда в </w:t>
      </w:r>
      <w:r w:rsidR="0059200E" w:rsidRPr="00510328">
        <w:rPr>
          <w:rFonts w:ascii="Times New Roman" w:eastAsia="Lucida Sans Unicode" w:hAnsi="Times New Roman" w:cs="Times New Roman"/>
          <w:kern w:val="1"/>
          <w:sz w:val="28"/>
          <w:szCs w:val="28"/>
        </w:rPr>
        <w:t>у</w:t>
      </w:r>
      <w:r w:rsidRPr="00510328">
        <w:rPr>
          <w:rFonts w:ascii="Times New Roman" w:eastAsia="Lucida Sans Unicode" w:hAnsi="Times New Roman" w:cs="Times New Roman"/>
          <w:kern w:val="1"/>
          <w:sz w:val="28"/>
          <w:szCs w:val="28"/>
        </w:rPr>
        <w:t xml:space="preserve">чреждении установлена Постановлением Администрации </w:t>
      </w:r>
      <w:proofErr w:type="spellStart"/>
      <w:r w:rsidRPr="00510328">
        <w:rPr>
          <w:rFonts w:ascii="Times New Roman" w:eastAsia="Lucida Sans Unicode" w:hAnsi="Times New Roman" w:cs="Times New Roman"/>
          <w:kern w:val="1"/>
          <w:sz w:val="28"/>
          <w:szCs w:val="28"/>
        </w:rPr>
        <w:t>Фировского</w:t>
      </w:r>
      <w:proofErr w:type="spellEnd"/>
      <w:r w:rsidRPr="00510328">
        <w:rPr>
          <w:rFonts w:ascii="Times New Roman" w:eastAsia="Lucida Sans Unicode" w:hAnsi="Times New Roman" w:cs="Times New Roman"/>
          <w:kern w:val="1"/>
          <w:sz w:val="28"/>
          <w:szCs w:val="28"/>
        </w:rPr>
        <w:t xml:space="preserve"> района Тверской области от 25.12.2008 года № 354 «О порядке и стимулировании  труда в муниципальных учреждениях культуры </w:t>
      </w:r>
      <w:proofErr w:type="spellStart"/>
      <w:r w:rsidRPr="00510328">
        <w:rPr>
          <w:rFonts w:ascii="Times New Roman" w:eastAsia="Lucida Sans Unicode" w:hAnsi="Times New Roman" w:cs="Times New Roman"/>
          <w:kern w:val="1"/>
          <w:sz w:val="28"/>
          <w:szCs w:val="28"/>
        </w:rPr>
        <w:t>Фировского</w:t>
      </w:r>
      <w:proofErr w:type="spellEnd"/>
      <w:r w:rsidRPr="00510328">
        <w:rPr>
          <w:rFonts w:ascii="Times New Roman" w:eastAsia="Lucida Sans Unicode" w:hAnsi="Times New Roman" w:cs="Times New Roman"/>
          <w:kern w:val="1"/>
          <w:sz w:val="28"/>
          <w:szCs w:val="28"/>
        </w:rPr>
        <w:t xml:space="preserve"> района». </w:t>
      </w:r>
    </w:p>
    <w:p w:rsidR="00A27F0F" w:rsidRPr="00510328" w:rsidRDefault="00A27F0F" w:rsidP="00A27F0F">
      <w:pPr>
        <w:tabs>
          <w:tab w:val="left" w:pos="1800"/>
        </w:tabs>
        <w:suppressAutoHyphens/>
        <w:snapToGrid w:val="0"/>
        <w:spacing w:after="0" w:line="240" w:lineRule="auto"/>
        <w:ind w:firstLine="748"/>
        <w:jc w:val="both"/>
        <w:rPr>
          <w:rFonts w:ascii="Times New Roman" w:eastAsia="Times New Roman" w:hAnsi="Times New Roman" w:cs="Times New Roman"/>
          <w:b/>
          <w:bCs/>
          <w:sz w:val="28"/>
          <w:szCs w:val="28"/>
          <w:lang w:eastAsia="ar-SA"/>
        </w:rPr>
      </w:pPr>
      <w:proofErr w:type="gramStart"/>
      <w:r w:rsidRPr="00510328">
        <w:rPr>
          <w:rFonts w:ascii="Times New Roman" w:hAnsi="Times New Roman" w:cs="Times New Roman"/>
          <w:sz w:val="28"/>
          <w:szCs w:val="28"/>
        </w:rPr>
        <w:t xml:space="preserve">Базовые оклады работникам </w:t>
      </w:r>
      <w:r w:rsidR="0059200E" w:rsidRPr="00510328">
        <w:rPr>
          <w:rFonts w:ascii="Times New Roman" w:hAnsi="Times New Roman" w:cs="Times New Roman"/>
          <w:sz w:val="28"/>
          <w:szCs w:val="28"/>
        </w:rPr>
        <w:t>у</w:t>
      </w:r>
      <w:r w:rsidRPr="00510328">
        <w:rPr>
          <w:rFonts w:ascii="Times New Roman" w:hAnsi="Times New Roman" w:cs="Times New Roman"/>
          <w:sz w:val="28"/>
          <w:szCs w:val="28"/>
        </w:rPr>
        <w:t xml:space="preserve">чреждения установлены на основе отнесения занимаемых ими должностей к профессиональным квалификационным группам (далее по тексту – ПКГ) в соответствии с действующими ПКГ, утверждёнными приказами Министерства здравоохранения и социального развития Российской Федерации от 05.05.2008 </w:t>
      </w:r>
      <w:hyperlink r:id="rId39" w:history="1">
        <w:r w:rsidRPr="00510328">
          <w:rPr>
            <w:rFonts w:ascii="Times New Roman" w:hAnsi="Times New Roman" w:cs="Times New Roman"/>
            <w:sz w:val="28"/>
            <w:szCs w:val="28"/>
          </w:rPr>
          <w:t>№ 216н</w:t>
        </w:r>
      </w:hyperlink>
      <w:r w:rsidRPr="00510328">
        <w:rPr>
          <w:rFonts w:ascii="Times New Roman" w:hAnsi="Times New Roman" w:cs="Times New Roman"/>
          <w:sz w:val="28"/>
          <w:szCs w:val="28"/>
        </w:rPr>
        <w:t xml:space="preserve"> «Об утверждении профессиональных квалификационных групп должностей работников образования», от 29.05.2008 </w:t>
      </w:r>
      <w:hyperlink r:id="rId40" w:history="1">
        <w:r w:rsidRPr="00510328">
          <w:rPr>
            <w:rFonts w:ascii="Times New Roman" w:hAnsi="Times New Roman" w:cs="Times New Roman"/>
            <w:sz w:val="28"/>
            <w:szCs w:val="28"/>
          </w:rPr>
          <w:t>№ 248н</w:t>
        </w:r>
      </w:hyperlink>
      <w:r w:rsidRPr="00510328">
        <w:rPr>
          <w:rFonts w:ascii="Times New Roman" w:hAnsi="Times New Roman" w:cs="Times New Roman"/>
          <w:sz w:val="28"/>
          <w:szCs w:val="28"/>
        </w:rPr>
        <w:t xml:space="preserve"> «Об утверждении профессиональных квалификационных групп общеотраслевых профессий рабочих», от 29.05.2008 </w:t>
      </w:r>
      <w:hyperlink r:id="rId41" w:history="1">
        <w:r w:rsidRPr="00510328">
          <w:rPr>
            <w:rFonts w:ascii="Times New Roman" w:hAnsi="Times New Roman" w:cs="Times New Roman"/>
            <w:sz w:val="28"/>
            <w:szCs w:val="28"/>
          </w:rPr>
          <w:t>№ 247н</w:t>
        </w:r>
      </w:hyperlink>
      <w:r w:rsidRPr="00510328">
        <w:rPr>
          <w:rFonts w:ascii="Times New Roman" w:hAnsi="Times New Roman" w:cs="Times New Roman"/>
          <w:sz w:val="28"/>
          <w:szCs w:val="28"/>
        </w:rPr>
        <w:t xml:space="preserve"> «Об утверждении</w:t>
      </w:r>
      <w:proofErr w:type="gramEnd"/>
      <w:r w:rsidRPr="00510328">
        <w:rPr>
          <w:rFonts w:ascii="Times New Roman" w:hAnsi="Times New Roman" w:cs="Times New Roman"/>
          <w:sz w:val="28"/>
          <w:szCs w:val="28"/>
        </w:rPr>
        <w:t xml:space="preserve"> профессиональных квалификационных групп общеотраслевых должностей руководителей, специалистов и служащих».</w:t>
      </w:r>
    </w:p>
    <w:p w:rsidR="00A27F0F" w:rsidRPr="00510328" w:rsidRDefault="00A27F0F" w:rsidP="00DE2CA9">
      <w:pPr>
        <w:tabs>
          <w:tab w:val="num" w:pos="1429"/>
        </w:tabs>
        <w:suppressAutoHyphens/>
        <w:spacing w:after="0" w:line="240" w:lineRule="auto"/>
        <w:ind w:firstLine="709"/>
        <w:jc w:val="both"/>
        <w:rPr>
          <w:rFonts w:ascii="Times New Roman" w:eastAsia="Times New Roman" w:hAnsi="Times New Roman" w:cs="Times New Roman"/>
          <w:bCs/>
          <w:sz w:val="28"/>
          <w:szCs w:val="28"/>
          <w:lang w:eastAsia="ar-SA"/>
        </w:rPr>
      </w:pPr>
      <w:r w:rsidRPr="00510328">
        <w:rPr>
          <w:rFonts w:ascii="Times New Roman" w:eastAsia="Times New Roman" w:hAnsi="Times New Roman" w:cs="Times New Roman"/>
          <w:bCs/>
          <w:sz w:val="28"/>
          <w:szCs w:val="28"/>
          <w:lang w:eastAsia="ar-SA"/>
        </w:rPr>
        <w:t xml:space="preserve">Заработная плата выплачивается два раза в месяц: за первую половину месяца - </w:t>
      </w:r>
      <w:r w:rsidR="002F6019">
        <w:rPr>
          <w:rFonts w:ascii="Times New Roman" w:eastAsia="Times New Roman" w:hAnsi="Times New Roman" w:cs="Times New Roman"/>
          <w:bCs/>
          <w:sz w:val="28"/>
          <w:szCs w:val="28"/>
          <w:lang w:eastAsia="ar-SA"/>
        </w:rPr>
        <w:t>19</w:t>
      </w:r>
      <w:r w:rsidRPr="00510328">
        <w:rPr>
          <w:rFonts w:ascii="Times New Roman" w:eastAsia="Times New Roman" w:hAnsi="Times New Roman" w:cs="Times New Roman"/>
          <w:bCs/>
          <w:sz w:val="28"/>
          <w:szCs w:val="28"/>
          <w:lang w:eastAsia="ar-SA"/>
        </w:rPr>
        <w:t xml:space="preserve"> числа, за вторую половину месяца -</w:t>
      </w:r>
      <w:r w:rsidR="002F6019">
        <w:rPr>
          <w:rFonts w:ascii="Times New Roman" w:eastAsia="Times New Roman" w:hAnsi="Times New Roman" w:cs="Times New Roman"/>
          <w:bCs/>
          <w:sz w:val="28"/>
          <w:szCs w:val="28"/>
          <w:lang w:eastAsia="ar-SA"/>
        </w:rPr>
        <w:t>4</w:t>
      </w:r>
      <w:r w:rsidRPr="00510328">
        <w:rPr>
          <w:rFonts w:ascii="Times New Roman" w:eastAsia="Times New Roman" w:hAnsi="Times New Roman" w:cs="Times New Roman"/>
          <w:bCs/>
          <w:sz w:val="28"/>
          <w:szCs w:val="28"/>
          <w:lang w:eastAsia="ar-SA"/>
        </w:rPr>
        <w:t xml:space="preserve"> числа следующего месяца. В результате проверки соблюдения сроков выплаты заработной платы </w:t>
      </w:r>
      <w:r w:rsidRPr="00510328">
        <w:rPr>
          <w:rFonts w:ascii="Times New Roman" w:eastAsia="Times New Roman" w:hAnsi="Times New Roman" w:cs="Times New Roman"/>
          <w:bCs/>
          <w:sz w:val="28"/>
          <w:szCs w:val="28"/>
          <w:lang w:eastAsia="ar-SA"/>
        </w:rPr>
        <w:lastRenderedPageBreak/>
        <w:t>установлены нарушения  ст. 136</w:t>
      </w:r>
      <w:r w:rsidR="00DE2CA9" w:rsidRPr="00510328">
        <w:rPr>
          <w:rFonts w:ascii="Times New Roman" w:eastAsia="Times New Roman" w:hAnsi="Times New Roman" w:cs="Times New Roman"/>
          <w:bCs/>
          <w:sz w:val="28"/>
          <w:szCs w:val="28"/>
          <w:lang w:eastAsia="ar-SA"/>
        </w:rPr>
        <w:t xml:space="preserve"> </w:t>
      </w:r>
      <w:r w:rsidRPr="00510328">
        <w:rPr>
          <w:rFonts w:ascii="Times New Roman" w:eastAsia="Times New Roman" w:hAnsi="Times New Roman" w:cs="Times New Roman"/>
          <w:bCs/>
          <w:sz w:val="28"/>
          <w:szCs w:val="28"/>
          <w:lang w:eastAsia="ar-SA"/>
        </w:rPr>
        <w:t>Трудового кодекса РФ  в части выплат отпускных сумм</w:t>
      </w:r>
      <w:r w:rsidR="00DE2CA9" w:rsidRPr="00510328">
        <w:rPr>
          <w:rFonts w:ascii="Times New Roman" w:eastAsia="Times New Roman" w:hAnsi="Times New Roman" w:cs="Times New Roman"/>
          <w:bCs/>
          <w:sz w:val="28"/>
          <w:szCs w:val="28"/>
          <w:lang w:eastAsia="ar-SA"/>
        </w:rPr>
        <w:t xml:space="preserve"> в 2015-2016 годах.</w:t>
      </w:r>
      <w:r w:rsidRPr="00510328">
        <w:rPr>
          <w:rFonts w:ascii="Times New Roman" w:eastAsia="Times New Roman" w:hAnsi="Times New Roman" w:cs="Times New Roman"/>
          <w:bCs/>
          <w:sz w:val="28"/>
          <w:szCs w:val="28"/>
          <w:lang w:eastAsia="ar-SA"/>
        </w:rPr>
        <w:t xml:space="preserve"> </w:t>
      </w:r>
    </w:p>
    <w:p w:rsidR="00DE2CA9" w:rsidRPr="00510328" w:rsidRDefault="00DE2CA9" w:rsidP="00DE2CA9">
      <w:pPr>
        <w:tabs>
          <w:tab w:val="num" w:pos="1429"/>
        </w:tabs>
        <w:suppressAutoHyphens/>
        <w:spacing w:after="0" w:line="240" w:lineRule="auto"/>
        <w:ind w:firstLine="709"/>
        <w:jc w:val="both"/>
        <w:rPr>
          <w:rFonts w:ascii="Times New Roman" w:eastAsia="Times New Roman" w:hAnsi="Times New Roman" w:cs="Times New Roman"/>
          <w:bCs/>
          <w:sz w:val="28"/>
          <w:szCs w:val="28"/>
          <w:lang w:eastAsia="ar-SA"/>
        </w:rPr>
      </w:pPr>
      <w:r w:rsidRPr="00510328">
        <w:rPr>
          <w:rFonts w:ascii="Times New Roman" w:eastAsia="Times New Roman" w:hAnsi="Times New Roman" w:cs="Times New Roman"/>
          <w:bCs/>
          <w:sz w:val="28"/>
          <w:szCs w:val="28"/>
          <w:lang w:eastAsia="ar-SA"/>
        </w:rPr>
        <w:t>Предоставленные к проверке карточки справки ф. 0504417 за 2016 год не подписаны исполнителем, не заполнены обязательные разделы на титульном листе: не указаны виды и суммы начислений заработной платы, реквизиты приказов о предоставлении отпусков, квалификация, образование, стаж работы, основной оклад.</w:t>
      </w:r>
    </w:p>
    <w:p w:rsidR="00F0082B" w:rsidRPr="00510328" w:rsidRDefault="00F0082B" w:rsidP="00F008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10328">
        <w:rPr>
          <w:rFonts w:ascii="Times New Roman" w:eastAsia="Calibri" w:hAnsi="Times New Roman" w:cs="Times New Roman"/>
          <w:sz w:val="28"/>
          <w:szCs w:val="28"/>
        </w:rPr>
        <w:t xml:space="preserve">Правильность начисления заработной платы проверена  выборочно путем сопоставления расчетно-платежных ведомостей со штатным расписанием, тарификационным списком, табелями учета рабочего времени, приказами директора. При проверке правильности начисления заработной установлена переплата в сумме 295,42 руб. Переплата образовалась в результате неправильного отражения в табеле учета рабочего времени рабочих дней в апреле 2016 года Никитиной Л.Ю. (14 апреля 2016г. указан рабочий день, фактически освобождение от выполнения обязанностей, </w:t>
      </w:r>
      <w:r w:rsidR="0059200E" w:rsidRPr="00510328">
        <w:rPr>
          <w:rFonts w:ascii="Times New Roman" w:eastAsia="Calibri" w:hAnsi="Times New Roman" w:cs="Times New Roman"/>
          <w:sz w:val="28"/>
          <w:szCs w:val="28"/>
        </w:rPr>
        <w:t xml:space="preserve">основание - </w:t>
      </w:r>
      <w:r w:rsidRPr="00510328">
        <w:rPr>
          <w:rFonts w:ascii="Times New Roman" w:eastAsia="Calibri" w:hAnsi="Times New Roman" w:cs="Times New Roman"/>
          <w:sz w:val="28"/>
          <w:szCs w:val="28"/>
        </w:rPr>
        <w:t>приказ от 14.04.2016 №13).</w:t>
      </w:r>
    </w:p>
    <w:p w:rsidR="00DF6B88" w:rsidRPr="00510328" w:rsidRDefault="00DF6B88" w:rsidP="00F0082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10328">
        <w:rPr>
          <w:rFonts w:ascii="Times New Roman" w:eastAsia="Calibri" w:hAnsi="Times New Roman" w:cs="Times New Roman"/>
          <w:sz w:val="28"/>
          <w:szCs w:val="28"/>
        </w:rPr>
        <w:t xml:space="preserve">В результате проверки правильности выплат стимулирующего характера установлены неправомерные выплаты работникам за июнь месяц 2016 года в сумме 18120,00 руб. </w:t>
      </w:r>
      <w:proofErr w:type="gramStart"/>
      <w:r w:rsidR="00834E21" w:rsidRPr="00510328">
        <w:rPr>
          <w:rFonts w:ascii="Times New Roman" w:eastAsia="Calibri" w:hAnsi="Times New Roman" w:cs="Times New Roman"/>
          <w:sz w:val="28"/>
          <w:szCs w:val="28"/>
        </w:rPr>
        <w:t>Согласно</w:t>
      </w:r>
      <w:r w:rsidRPr="00510328">
        <w:rPr>
          <w:rFonts w:ascii="Times New Roman" w:eastAsia="Calibri" w:hAnsi="Times New Roman" w:cs="Times New Roman"/>
          <w:sz w:val="28"/>
          <w:szCs w:val="28"/>
        </w:rPr>
        <w:t xml:space="preserve"> табеля</w:t>
      </w:r>
      <w:proofErr w:type="gramEnd"/>
      <w:r w:rsidRPr="00510328">
        <w:rPr>
          <w:rFonts w:ascii="Times New Roman" w:eastAsia="Calibri" w:hAnsi="Times New Roman" w:cs="Times New Roman"/>
          <w:sz w:val="28"/>
          <w:szCs w:val="28"/>
        </w:rPr>
        <w:t xml:space="preserve"> учета рабочего времени</w:t>
      </w:r>
      <w:r w:rsidR="00834E21" w:rsidRPr="00510328">
        <w:rPr>
          <w:rFonts w:ascii="Times New Roman" w:eastAsia="Calibri" w:hAnsi="Times New Roman" w:cs="Times New Roman"/>
          <w:sz w:val="28"/>
          <w:szCs w:val="28"/>
        </w:rPr>
        <w:t xml:space="preserve"> </w:t>
      </w:r>
      <w:r w:rsidRPr="00510328">
        <w:rPr>
          <w:rFonts w:ascii="Times New Roman" w:eastAsia="Calibri" w:hAnsi="Times New Roman" w:cs="Times New Roman"/>
          <w:sz w:val="28"/>
          <w:szCs w:val="28"/>
        </w:rPr>
        <w:t xml:space="preserve"> </w:t>
      </w:r>
      <w:proofErr w:type="spellStart"/>
      <w:r w:rsidR="00834E21" w:rsidRPr="00510328">
        <w:rPr>
          <w:rFonts w:ascii="Times New Roman" w:eastAsia="Calibri" w:hAnsi="Times New Roman" w:cs="Times New Roman"/>
          <w:sz w:val="28"/>
          <w:szCs w:val="28"/>
        </w:rPr>
        <w:t>Монахова</w:t>
      </w:r>
      <w:proofErr w:type="spellEnd"/>
      <w:r w:rsidR="00834E21" w:rsidRPr="00510328">
        <w:rPr>
          <w:rFonts w:ascii="Times New Roman" w:eastAsia="Calibri" w:hAnsi="Times New Roman" w:cs="Times New Roman"/>
          <w:sz w:val="28"/>
          <w:szCs w:val="28"/>
        </w:rPr>
        <w:t xml:space="preserve"> О.Л., Афанасьева Т.В., Павлова Л.В. находились в июне  в очередном отпуске</w:t>
      </w:r>
      <w:r w:rsidR="004B2101">
        <w:rPr>
          <w:rFonts w:ascii="Times New Roman" w:eastAsia="Calibri" w:hAnsi="Times New Roman" w:cs="Times New Roman"/>
          <w:sz w:val="28"/>
          <w:szCs w:val="28"/>
        </w:rPr>
        <w:t>.</w:t>
      </w:r>
    </w:p>
    <w:p w:rsidR="00834E21" w:rsidRPr="00510328" w:rsidRDefault="00834E21" w:rsidP="00F0082B">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510328">
        <w:rPr>
          <w:rFonts w:ascii="Times New Roman" w:eastAsia="Calibri" w:hAnsi="Times New Roman" w:cs="Times New Roman"/>
          <w:sz w:val="28"/>
          <w:szCs w:val="28"/>
        </w:rPr>
        <w:t>Поощрительные выплаты по итогам работы  (</w:t>
      </w:r>
      <w:r w:rsidRPr="00510328">
        <w:rPr>
          <w:rFonts w:ascii="Times New Roman" w:eastAsia="Calibri" w:hAnsi="Times New Roman" w:cs="Times New Roman"/>
          <w:b/>
          <w:i/>
          <w:sz w:val="28"/>
          <w:szCs w:val="28"/>
        </w:rPr>
        <w:t>за месяц</w:t>
      </w:r>
      <w:r w:rsidRPr="00510328">
        <w:rPr>
          <w:rFonts w:ascii="Times New Roman" w:eastAsia="Calibri" w:hAnsi="Times New Roman" w:cs="Times New Roman"/>
          <w:sz w:val="28"/>
          <w:szCs w:val="28"/>
        </w:rPr>
        <w:t>, квартал, год) устанавливаются работникам с учетом выполнения качественных и количественных показателей, в ходящих в систему оценки деятельности учреждения.</w:t>
      </w:r>
      <w:proofErr w:type="gramEnd"/>
    </w:p>
    <w:p w:rsidR="00F0082B" w:rsidRPr="00510328" w:rsidRDefault="00F0082B" w:rsidP="00F0082B">
      <w:pPr>
        <w:tabs>
          <w:tab w:val="left" w:pos="6817"/>
        </w:tabs>
        <w:spacing w:after="0" w:line="240" w:lineRule="auto"/>
        <w:ind w:firstLine="709"/>
        <w:jc w:val="both"/>
        <w:rPr>
          <w:rFonts w:ascii="Times New Roman" w:eastAsia="Calibri" w:hAnsi="Times New Roman" w:cs="Times New Roman"/>
          <w:sz w:val="28"/>
          <w:szCs w:val="28"/>
        </w:rPr>
      </w:pPr>
      <w:r w:rsidRPr="00510328">
        <w:rPr>
          <w:rFonts w:ascii="Times New Roman" w:eastAsia="Calibri" w:hAnsi="Times New Roman" w:cs="Times New Roman"/>
          <w:sz w:val="28"/>
          <w:szCs w:val="28"/>
        </w:rPr>
        <w:t>Оплата отпусков осуществлялась в соответствии с Положением об особенностях порядка исчисления средней заработной платы, утвержденного Постановлением Правительства РФ от 24.12.2007 № 922. Выборочной проверкой правильности начисления отпускных сумм нарушений не установлено.</w:t>
      </w:r>
    </w:p>
    <w:p w:rsidR="001C0B5E" w:rsidRDefault="001C0B5E" w:rsidP="00F0082B">
      <w:pPr>
        <w:tabs>
          <w:tab w:val="left" w:pos="6817"/>
        </w:tabs>
        <w:spacing w:after="0" w:line="240" w:lineRule="auto"/>
        <w:ind w:firstLine="709"/>
        <w:jc w:val="both"/>
        <w:rPr>
          <w:rFonts w:ascii="Times New Roman" w:eastAsia="Calibri" w:hAnsi="Times New Roman" w:cs="Times New Roman"/>
          <w:sz w:val="28"/>
          <w:szCs w:val="28"/>
        </w:rPr>
      </w:pPr>
    </w:p>
    <w:p w:rsidR="001C0B5E" w:rsidRDefault="001C0B5E" w:rsidP="001C0B5E">
      <w:pPr>
        <w:suppressAutoHyphens/>
        <w:spacing w:after="0" w:line="240" w:lineRule="auto"/>
        <w:ind w:firstLine="709"/>
        <w:jc w:val="both"/>
        <w:rPr>
          <w:rFonts w:ascii="Times New Roman" w:eastAsia="Times New Roman" w:hAnsi="Times New Roman" w:cs="Times New Roman"/>
          <w:sz w:val="26"/>
          <w:szCs w:val="26"/>
          <w:lang w:eastAsia="ar-SA"/>
        </w:rPr>
      </w:pPr>
      <w:r w:rsidRPr="001C0B5E">
        <w:rPr>
          <w:rFonts w:ascii="Times New Roman" w:eastAsia="Times New Roman" w:hAnsi="Times New Roman" w:cs="Times New Roman"/>
          <w:sz w:val="26"/>
          <w:szCs w:val="26"/>
          <w:lang w:eastAsia="ar-SA"/>
        </w:rPr>
        <w:t xml:space="preserve">          </w:t>
      </w:r>
    </w:p>
    <w:p w:rsidR="00B26C6B" w:rsidRDefault="00B26C6B" w:rsidP="001C0B5E">
      <w:pPr>
        <w:suppressAutoHyphens/>
        <w:spacing w:after="0" w:line="240" w:lineRule="auto"/>
        <w:ind w:firstLine="709"/>
        <w:jc w:val="both"/>
        <w:rPr>
          <w:rFonts w:ascii="Times New Roman" w:eastAsia="Times New Roman" w:hAnsi="Times New Roman" w:cs="Times New Roman"/>
          <w:sz w:val="26"/>
          <w:szCs w:val="26"/>
          <w:lang w:eastAsia="ar-SA"/>
        </w:rPr>
      </w:pPr>
    </w:p>
    <w:p w:rsidR="00B26C6B" w:rsidRDefault="00B26C6B" w:rsidP="001C0B5E">
      <w:pPr>
        <w:suppressAutoHyphens/>
        <w:spacing w:after="0" w:line="240" w:lineRule="auto"/>
        <w:ind w:firstLine="709"/>
        <w:jc w:val="both"/>
        <w:rPr>
          <w:rFonts w:ascii="Times New Roman" w:eastAsia="Times New Roman" w:hAnsi="Times New Roman" w:cs="Times New Roman"/>
          <w:sz w:val="26"/>
          <w:szCs w:val="26"/>
          <w:lang w:eastAsia="ar-SA"/>
        </w:rPr>
      </w:pPr>
    </w:p>
    <w:p w:rsidR="00B26C6B" w:rsidRDefault="00B26C6B" w:rsidP="001C0B5E">
      <w:pPr>
        <w:suppressAutoHyphens/>
        <w:spacing w:after="0" w:line="240" w:lineRule="auto"/>
        <w:ind w:firstLine="709"/>
        <w:jc w:val="both"/>
        <w:rPr>
          <w:rFonts w:ascii="Times New Roman" w:eastAsia="Times New Roman" w:hAnsi="Times New Roman" w:cs="Times New Roman"/>
          <w:sz w:val="26"/>
          <w:szCs w:val="26"/>
          <w:lang w:eastAsia="ar-SA"/>
        </w:rPr>
      </w:pPr>
    </w:p>
    <w:p w:rsidR="00B26C6B" w:rsidRDefault="00B26C6B" w:rsidP="001C0B5E">
      <w:pPr>
        <w:suppressAutoHyphens/>
        <w:spacing w:after="0" w:line="240" w:lineRule="auto"/>
        <w:ind w:firstLine="709"/>
        <w:jc w:val="both"/>
        <w:rPr>
          <w:rFonts w:ascii="Times New Roman" w:eastAsia="Times New Roman" w:hAnsi="Times New Roman" w:cs="Times New Roman"/>
          <w:sz w:val="26"/>
          <w:szCs w:val="26"/>
          <w:lang w:eastAsia="ar-SA"/>
        </w:rPr>
      </w:pPr>
    </w:p>
    <w:p w:rsidR="00A24B61" w:rsidRPr="008A5829" w:rsidRDefault="00A24B61" w:rsidP="008A5829">
      <w:pPr>
        <w:suppressAutoHyphens/>
        <w:spacing w:after="0" w:line="240" w:lineRule="auto"/>
        <w:ind w:firstLine="540"/>
        <w:jc w:val="both"/>
        <w:rPr>
          <w:rFonts w:ascii="Times New Roman" w:eastAsia="Times New Roman" w:hAnsi="Times New Roman" w:cs="Calibri"/>
          <w:b/>
          <w:sz w:val="28"/>
          <w:szCs w:val="28"/>
          <w:lang w:eastAsia="ar-SA"/>
        </w:rPr>
      </w:pPr>
      <w:r w:rsidRPr="008A5829">
        <w:rPr>
          <w:rFonts w:ascii="Times New Roman" w:eastAsia="Times New Roman" w:hAnsi="Times New Roman" w:cs="Calibri"/>
          <w:b/>
          <w:sz w:val="28"/>
          <w:szCs w:val="28"/>
          <w:lang w:eastAsia="ar-SA"/>
        </w:rPr>
        <w:t>Выводы по результатам проведенного контрольного мероприятия:</w:t>
      </w:r>
    </w:p>
    <w:p w:rsidR="00A24B61" w:rsidRPr="008A5829" w:rsidRDefault="00A24B61" w:rsidP="008A5829">
      <w:pPr>
        <w:suppressAutoHyphens/>
        <w:spacing w:after="0" w:line="240" w:lineRule="auto"/>
        <w:ind w:firstLine="709"/>
        <w:jc w:val="both"/>
        <w:rPr>
          <w:rFonts w:ascii="Times New Roman" w:eastAsia="Times New Roman" w:hAnsi="Times New Roman" w:cs="Times New Roman"/>
          <w:sz w:val="28"/>
          <w:szCs w:val="28"/>
          <w:lang w:eastAsia="ar-SA"/>
        </w:rPr>
      </w:pPr>
    </w:p>
    <w:p w:rsidR="00A24B61" w:rsidRPr="008A5829" w:rsidRDefault="00C037F0" w:rsidP="008A5829">
      <w:pPr>
        <w:pStyle w:val="a4"/>
        <w:numPr>
          <w:ilvl w:val="0"/>
          <w:numId w:val="20"/>
        </w:numPr>
        <w:suppressAutoHyphens/>
        <w:autoSpaceDE w:val="0"/>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 xml:space="preserve">Нарушение </w:t>
      </w:r>
      <w:hyperlink r:id="rId42" w:history="1">
        <w:r w:rsidRPr="008A5829">
          <w:rPr>
            <w:rFonts w:ascii="Times New Roman" w:eastAsia="Times New Roman" w:hAnsi="Times New Roman" w:cs="Times New Roman"/>
            <w:sz w:val="28"/>
            <w:szCs w:val="28"/>
            <w:lang w:eastAsia="ru-RU"/>
          </w:rPr>
          <w:t>ст. 29</w:t>
        </w:r>
      </w:hyperlink>
      <w:r w:rsidRPr="008A5829">
        <w:rPr>
          <w:rFonts w:ascii="Times New Roman" w:eastAsia="Times New Roman" w:hAnsi="Times New Roman" w:cs="Times New Roman"/>
          <w:sz w:val="28"/>
          <w:szCs w:val="28"/>
          <w:lang w:eastAsia="ru-RU"/>
        </w:rPr>
        <w:t xml:space="preserve"> </w:t>
      </w:r>
      <w:r w:rsidRPr="008A5829">
        <w:rPr>
          <w:rFonts w:ascii="Times New Roman" w:eastAsia="Times New Roman" w:hAnsi="Times New Roman" w:cs="Times New Roman"/>
          <w:sz w:val="28"/>
          <w:szCs w:val="28"/>
          <w:lang w:eastAsia="ar-SA"/>
        </w:rPr>
        <w:t>Закона № 273-ФЗ «Об образовании в Российской Федерации»</w:t>
      </w:r>
      <w:r w:rsidR="004779F9">
        <w:rPr>
          <w:rFonts w:ascii="Times New Roman" w:eastAsia="Times New Roman" w:hAnsi="Times New Roman" w:cs="Times New Roman"/>
          <w:sz w:val="28"/>
          <w:szCs w:val="28"/>
          <w:lang w:eastAsia="ar-SA"/>
        </w:rPr>
        <w:t xml:space="preserve"> - </w:t>
      </w:r>
      <w:r w:rsidRPr="008A5829">
        <w:rPr>
          <w:rFonts w:ascii="Times New Roman" w:eastAsia="Times New Roman" w:hAnsi="Times New Roman" w:cs="Times New Roman"/>
          <w:sz w:val="28"/>
          <w:szCs w:val="28"/>
          <w:lang w:eastAsia="ar-SA"/>
        </w:rPr>
        <w:t xml:space="preserve"> </w:t>
      </w:r>
      <w:r w:rsidRPr="008A5829">
        <w:rPr>
          <w:rFonts w:ascii="Times New Roman" w:eastAsia="Times New Roman" w:hAnsi="Times New Roman" w:cs="Times New Roman"/>
          <w:sz w:val="28"/>
          <w:szCs w:val="28"/>
          <w:shd w:val="clear" w:color="auto" w:fill="FFFFFF"/>
          <w:lang w:eastAsia="ar-SA"/>
        </w:rPr>
        <w:t>на официальном сайте Учреждения в сети «Интернет» информация размещается не в полном объеме.</w:t>
      </w:r>
    </w:p>
    <w:p w:rsidR="00C037F0" w:rsidRPr="008A5829" w:rsidRDefault="00C037F0" w:rsidP="008A5829">
      <w:pPr>
        <w:pStyle w:val="a4"/>
        <w:numPr>
          <w:ilvl w:val="0"/>
          <w:numId w:val="20"/>
        </w:numPr>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 xml:space="preserve">Нарушение требований Порядка формирования и финансового обеспечения муниципального задания на оказание муниципальных услуг (выполнения работ) муниципальными учреждениями </w:t>
      </w:r>
      <w:proofErr w:type="spellStart"/>
      <w:r w:rsidRPr="008A5829">
        <w:rPr>
          <w:rFonts w:ascii="Times New Roman" w:eastAsia="Times New Roman" w:hAnsi="Times New Roman" w:cs="Times New Roman"/>
          <w:sz w:val="28"/>
          <w:szCs w:val="28"/>
          <w:lang w:eastAsia="ar-SA"/>
        </w:rPr>
        <w:t>Фировского</w:t>
      </w:r>
      <w:proofErr w:type="spellEnd"/>
      <w:r w:rsidRPr="008A5829">
        <w:rPr>
          <w:rFonts w:ascii="Times New Roman" w:eastAsia="Times New Roman" w:hAnsi="Times New Roman" w:cs="Times New Roman"/>
          <w:sz w:val="28"/>
          <w:szCs w:val="28"/>
          <w:lang w:eastAsia="ar-SA"/>
        </w:rPr>
        <w:t xml:space="preserve"> района Тверской </w:t>
      </w:r>
      <w:r w:rsidRPr="008A5829">
        <w:rPr>
          <w:rFonts w:ascii="Times New Roman" w:eastAsia="Times New Roman" w:hAnsi="Times New Roman" w:cs="Times New Roman"/>
          <w:sz w:val="28"/>
          <w:szCs w:val="28"/>
          <w:lang w:eastAsia="ar-SA"/>
        </w:rPr>
        <w:lastRenderedPageBreak/>
        <w:t xml:space="preserve">области, утвержденного Постановлением Администрации </w:t>
      </w:r>
      <w:proofErr w:type="spellStart"/>
      <w:r w:rsidRPr="008A5829">
        <w:rPr>
          <w:rFonts w:ascii="Times New Roman" w:eastAsia="Times New Roman" w:hAnsi="Times New Roman" w:cs="Times New Roman"/>
          <w:sz w:val="28"/>
          <w:szCs w:val="28"/>
          <w:lang w:eastAsia="ar-SA"/>
        </w:rPr>
        <w:t>Фировского</w:t>
      </w:r>
      <w:proofErr w:type="spellEnd"/>
      <w:r w:rsidRPr="008A5829">
        <w:rPr>
          <w:rFonts w:ascii="Times New Roman" w:eastAsia="Times New Roman" w:hAnsi="Times New Roman" w:cs="Times New Roman"/>
          <w:sz w:val="28"/>
          <w:szCs w:val="28"/>
          <w:lang w:eastAsia="ar-SA"/>
        </w:rPr>
        <w:t xml:space="preserve"> района от 20.02.2016 №23.</w:t>
      </w:r>
    </w:p>
    <w:p w:rsidR="00C037F0" w:rsidRPr="008A5829" w:rsidRDefault="00C037F0" w:rsidP="008A5829">
      <w:pPr>
        <w:pStyle w:val="a4"/>
        <w:numPr>
          <w:ilvl w:val="0"/>
          <w:numId w:val="20"/>
        </w:numPr>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 xml:space="preserve">Нарушение требований Порядка составления и утверждения планов финансово-хозяйственной деятельности муниципальных учреждений </w:t>
      </w:r>
      <w:proofErr w:type="spellStart"/>
      <w:r w:rsidRPr="008A5829">
        <w:rPr>
          <w:rFonts w:ascii="Times New Roman" w:eastAsia="Times New Roman" w:hAnsi="Times New Roman" w:cs="Times New Roman"/>
          <w:sz w:val="28"/>
          <w:szCs w:val="28"/>
          <w:lang w:eastAsia="ar-SA"/>
        </w:rPr>
        <w:t>Фировского</w:t>
      </w:r>
      <w:proofErr w:type="spellEnd"/>
      <w:r w:rsidRPr="008A5829">
        <w:rPr>
          <w:rFonts w:ascii="Times New Roman" w:eastAsia="Times New Roman" w:hAnsi="Times New Roman" w:cs="Times New Roman"/>
          <w:sz w:val="28"/>
          <w:szCs w:val="28"/>
          <w:lang w:eastAsia="ar-SA"/>
        </w:rPr>
        <w:t xml:space="preserve"> района Тверской области, утвержденного Постановлением Администрации </w:t>
      </w:r>
      <w:proofErr w:type="spellStart"/>
      <w:r w:rsidRPr="008A5829">
        <w:rPr>
          <w:rFonts w:ascii="Times New Roman" w:eastAsia="Times New Roman" w:hAnsi="Times New Roman" w:cs="Times New Roman"/>
          <w:sz w:val="28"/>
          <w:szCs w:val="28"/>
          <w:lang w:eastAsia="ar-SA"/>
        </w:rPr>
        <w:t>Фировского</w:t>
      </w:r>
      <w:proofErr w:type="spellEnd"/>
      <w:r w:rsidRPr="008A5829">
        <w:rPr>
          <w:rFonts w:ascii="Times New Roman" w:eastAsia="Times New Roman" w:hAnsi="Times New Roman" w:cs="Times New Roman"/>
          <w:sz w:val="28"/>
          <w:szCs w:val="28"/>
          <w:lang w:eastAsia="ar-SA"/>
        </w:rPr>
        <w:t xml:space="preserve"> района от 20.02.2016 №23.</w:t>
      </w:r>
    </w:p>
    <w:p w:rsidR="00A24B61" w:rsidRPr="008A5829" w:rsidRDefault="00C037F0"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Искажение информации, отраженной в табличной части плана финансово-хозяйственной деятельности Учреждения.</w:t>
      </w:r>
    </w:p>
    <w:p w:rsidR="004779F9" w:rsidRPr="004779F9" w:rsidRDefault="003569B9" w:rsidP="004779F9">
      <w:pPr>
        <w:widowControl w:val="0"/>
        <w:numPr>
          <w:ilvl w:val="0"/>
          <w:numId w:val="20"/>
        </w:numPr>
        <w:suppressAutoHyphens/>
        <w:spacing w:after="0" w:line="240" w:lineRule="auto"/>
        <w:ind w:left="0" w:hanging="426"/>
        <w:jc w:val="both"/>
        <w:outlineLvl w:val="0"/>
        <w:rPr>
          <w:rFonts w:ascii="Times New Roman" w:eastAsia="Times New Roman" w:hAnsi="Times New Roman" w:cs="Times New Roman"/>
          <w:sz w:val="28"/>
          <w:szCs w:val="28"/>
          <w:lang w:eastAsia="ar-SA"/>
        </w:rPr>
      </w:pPr>
      <w:r>
        <w:rPr>
          <w:rFonts w:ascii="Times New Roman" w:hAnsi="Times New Roman" w:cs="Times New Roman"/>
          <w:sz w:val="28"/>
          <w:szCs w:val="28"/>
        </w:rPr>
        <w:t>Н</w:t>
      </w:r>
      <w:r w:rsidR="00E618C4" w:rsidRPr="004779F9">
        <w:rPr>
          <w:rFonts w:ascii="Times New Roman" w:hAnsi="Times New Roman" w:cs="Times New Roman"/>
          <w:sz w:val="28"/>
          <w:szCs w:val="28"/>
        </w:rPr>
        <w:t>арушения  требований Федерального закона РФ от 06.12.2011 №402-ФЗ «О бухгалтерском учете» при формировании и утверждении  учетной политики Учреждения.</w:t>
      </w:r>
    </w:p>
    <w:p w:rsidR="004779F9" w:rsidRPr="004779F9" w:rsidRDefault="004779F9" w:rsidP="004779F9">
      <w:pPr>
        <w:widowControl w:val="0"/>
        <w:numPr>
          <w:ilvl w:val="0"/>
          <w:numId w:val="20"/>
        </w:numPr>
        <w:suppressAutoHyphens/>
        <w:spacing w:after="0" w:line="240" w:lineRule="auto"/>
        <w:ind w:left="0" w:hanging="426"/>
        <w:jc w:val="both"/>
        <w:outlineLvl w:val="0"/>
        <w:rPr>
          <w:rFonts w:ascii="Times New Roman" w:eastAsia="Times New Roman" w:hAnsi="Times New Roman" w:cs="Times New Roman"/>
          <w:sz w:val="28"/>
          <w:szCs w:val="28"/>
          <w:lang w:eastAsia="ar-SA"/>
        </w:rPr>
      </w:pPr>
      <w:r w:rsidRPr="004779F9">
        <w:rPr>
          <w:rFonts w:ascii="Times New Roman" w:eastAsia="Lucida Sans Unicode" w:hAnsi="Times New Roman" w:cs="Times New Roman"/>
          <w:kern w:val="1"/>
          <w:sz w:val="28"/>
          <w:szCs w:val="28"/>
        </w:rPr>
        <w:t xml:space="preserve">В составе учетной политики отсутствует Положение о наличии внутреннего финансового контроля, требование о формировании и проведении в </w:t>
      </w:r>
      <w:r>
        <w:rPr>
          <w:rFonts w:ascii="Times New Roman" w:eastAsia="Lucida Sans Unicode" w:hAnsi="Times New Roman" w:cs="Times New Roman"/>
          <w:kern w:val="1"/>
          <w:sz w:val="28"/>
          <w:szCs w:val="28"/>
        </w:rPr>
        <w:t>У</w:t>
      </w:r>
      <w:r w:rsidRPr="004779F9">
        <w:rPr>
          <w:rFonts w:ascii="Times New Roman" w:eastAsia="Lucida Sans Unicode" w:hAnsi="Times New Roman" w:cs="Times New Roman"/>
          <w:kern w:val="1"/>
          <w:sz w:val="28"/>
          <w:szCs w:val="28"/>
        </w:rPr>
        <w:t>чреждении системы внутреннего контроля (закреплено в ст.19 Федерального закона от 06.12.2012 г №402 –ФЗ «О бухгалтерском учете»). Сведения о проведении в учреждении внутреннего финансового контроля отсутствуют.</w:t>
      </w:r>
    </w:p>
    <w:p w:rsidR="008B4BA6" w:rsidRPr="004779F9" w:rsidRDefault="008B4BA6" w:rsidP="004779F9">
      <w:pPr>
        <w:widowControl w:val="0"/>
        <w:numPr>
          <w:ilvl w:val="0"/>
          <w:numId w:val="20"/>
        </w:numPr>
        <w:suppressAutoHyphens/>
        <w:spacing w:after="0" w:line="240" w:lineRule="auto"/>
        <w:ind w:left="0" w:hanging="426"/>
        <w:jc w:val="both"/>
        <w:outlineLvl w:val="0"/>
        <w:rPr>
          <w:rFonts w:ascii="Times New Roman" w:eastAsia="Times New Roman" w:hAnsi="Times New Roman" w:cs="Times New Roman"/>
          <w:sz w:val="28"/>
          <w:szCs w:val="28"/>
          <w:lang w:eastAsia="ar-SA"/>
        </w:rPr>
      </w:pPr>
      <w:r w:rsidRPr="004779F9">
        <w:rPr>
          <w:rFonts w:ascii="Times New Roman" w:eastAsia="Lucida Sans Unicode" w:hAnsi="Times New Roman" w:cs="Times New Roman"/>
          <w:kern w:val="1"/>
          <w:sz w:val="28"/>
          <w:szCs w:val="28"/>
        </w:rPr>
        <w:t>Нарушения положений Инструкции №33н, повлиявшие на достоверность отдельных показателей отчётности: в 2015 году сумма нарушений составила 335639,44 руб., в 2016 году – 326890,87 руб., за 6 месяцев 2017 года – 25000,00 руб.</w:t>
      </w:r>
    </w:p>
    <w:p w:rsidR="00FE46A1" w:rsidRPr="008A5829" w:rsidRDefault="00FE46A1" w:rsidP="008A5829">
      <w:pPr>
        <w:pStyle w:val="a4"/>
        <w:numPr>
          <w:ilvl w:val="0"/>
          <w:numId w:val="20"/>
        </w:numPr>
        <w:autoSpaceDE w:val="0"/>
        <w:autoSpaceDN w:val="0"/>
        <w:adjustRightInd w:val="0"/>
        <w:spacing w:after="0" w:line="240" w:lineRule="auto"/>
        <w:ind w:left="0"/>
        <w:jc w:val="both"/>
        <w:rPr>
          <w:rFonts w:ascii="Times New Roman" w:hAnsi="Times New Roman" w:cs="Times New Roman"/>
          <w:sz w:val="28"/>
          <w:szCs w:val="28"/>
        </w:rPr>
      </w:pPr>
      <w:r w:rsidRPr="008A5829">
        <w:rPr>
          <w:rFonts w:ascii="Times New Roman" w:hAnsi="Times New Roman" w:cs="Times New Roman"/>
          <w:sz w:val="28"/>
          <w:szCs w:val="28"/>
        </w:rPr>
        <w:t>Установлена переплата во внебюджетные фонды по состоянию на 01.07.2017г. в сумме 80638,51 руб. в том числе в Фонд социального страхования в сумме 78420,29 руб.   Документы на  возмещени</w:t>
      </w:r>
      <w:r w:rsidR="003569B9">
        <w:rPr>
          <w:rFonts w:ascii="Times New Roman" w:hAnsi="Times New Roman" w:cs="Times New Roman"/>
          <w:sz w:val="28"/>
          <w:szCs w:val="28"/>
        </w:rPr>
        <w:t>е</w:t>
      </w:r>
      <w:r w:rsidRPr="008A5829">
        <w:rPr>
          <w:rFonts w:ascii="Times New Roman" w:hAnsi="Times New Roman" w:cs="Times New Roman"/>
          <w:sz w:val="28"/>
          <w:szCs w:val="28"/>
        </w:rPr>
        <w:t xml:space="preserve"> расходов по выплате обеспечения по страхованию на случай временной нетрудоспособности и материнства в территориальный орган ФСС РФ в 2017 году не предоставлялись.</w:t>
      </w:r>
    </w:p>
    <w:p w:rsidR="008B4BA6" w:rsidRPr="008A5829" w:rsidRDefault="00FE46A1"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Нарушения Порядка ведения кассовых операций от 11.03.2014г. №3210-У в части оформления приходных и расходных кассовых ордеров. Сумма нарушения составила 353976,37 руб. Нарушение устранено.</w:t>
      </w:r>
    </w:p>
    <w:p w:rsidR="00FE46A1" w:rsidRPr="008A5829" w:rsidRDefault="00FE46A1"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Установлены факты отсутствия подписей плательщиков в квитанциях на оплату услуг на сумму 1230,00 руб.</w:t>
      </w:r>
    </w:p>
    <w:p w:rsidR="00826EAB" w:rsidRPr="008A5829" w:rsidRDefault="00826EAB"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Нарушение пункта 10 Положения № 359 в части наличия  исправлений в бланках строгой отчётности в сумме 600,00 руб.</w:t>
      </w:r>
    </w:p>
    <w:p w:rsidR="00F86149" w:rsidRPr="008A5829" w:rsidRDefault="00F86149"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Нарушения Положений Федерального закона № 402-ФЗ, Инструкции №157н, Инструкции 1</w:t>
      </w:r>
      <w:r w:rsidR="004779F9">
        <w:rPr>
          <w:rFonts w:ascii="Times New Roman" w:eastAsia="Times New Roman" w:hAnsi="Times New Roman" w:cs="Times New Roman"/>
          <w:sz w:val="28"/>
          <w:szCs w:val="28"/>
          <w:lang w:eastAsia="ar-SA"/>
        </w:rPr>
        <w:t>74</w:t>
      </w:r>
      <w:r w:rsidRPr="008A5829">
        <w:rPr>
          <w:rFonts w:ascii="Times New Roman" w:eastAsia="Times New Roman" w:hAnsi="Times New Roman" w:cs="Times New Roman"/>
          <w:sz w:val="28"/>
          <w:szCs w:val="28"/>
          <w:lang w:eastAsia="ar-SA"/>
        </w:rPr>
        <w:t>н, Методически</w:t>
      </w:r>
      <w:r w:rsidR="003569B9">
        <w:rPr>
          <w:rFonts w:ascii="Times New Roman" w:eastAsia="Times New Roman" w:hAnsi="Times New Roman" w:cs="Times New Roman"/>
          <w:sz w:val="28"/>
          <w:szCs w:val="28"/>
          <w:lang w:eastAsia="ar-SA"/>
        </w:rPr>
        <w:t>х</w:t>
      </w:r>
      <w:r w:rsidRPr="008A5829">
        <w:rPr>
          <w:rFonts w:ascii="Times New Roman" w:eastAsia="Times New Roman" w:hAnsi="Times New Roman" w:cs="Times New Roman"/>
          <w:sz w:val="28"/>
          <w:szCs w:val="28"/>
          <w:lang w:eastAsia="ar-SA"/>
        </w:rPr>
        <w:t xml:space="preserve"> указаний по инвентаризации имущества и финансовых обязательств в части не проведения обязательной инвентаризации </w:t>
      </w:r>
      <w:proofErr w:type="gramStart"/>
      <w:r w:rsidRPr="008A5829">
        <w:rPr>
          <w:rFonts w:ascii="Times New Roman" w:eastAsia="Times New Roman" w:hAnsi="Times New Roman" w:cs="Times New Roman"/>
          <w:sz w:val="28"/>
          <w:szCs w:val="28"/>
          <w:lang w:eastAsia="ar-SA"/>
        </w:rPr>
        <w:t>перед</w:t>
      </w:r>
      <w:proofErr w:type="gramEnd"/>
      <w:r w:rsidRPr="008A5829">
        <w:rPr>
          <w:rFonts w:ascii="Times New Roman" w:eastAsia="Times New Roman" w:hAnsi="Times New Roman" w:cs="Times New Roman"/>
          <w:sz w:val="28"/>
          <w:szCs w:val="28"/>
          <w:lang w:eastAsia="ar-SA"/>
        </w:rPr>
        <w:t xml:space="preserve"> составление годовой отчётности.</w:t>
      </w:r>
    </w:p>
    <w:p w:rsidR="00F86149" w:rsidRPr="008A5829" w:rsidRDefault="00F86149" w:rsidP="008A5829">
      <w:pPr>
        <w:pStyle w:val="a4"/>
        <w:numPr>
          <w:ilvl w:val="0"/>
          <w:numId w:val="20"/>
        </w:numPr>
        <w:suppressAutoHyphens/>
        <w:spacing w:after="0" w:line="240" w:lineRule="auto"/>
        <w:ind w:left="0"/>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Нарушения положений Федерального закона № 402-ФЗ, Инструкции №157н, Инструкции 1</w:t>
      </w:r>
      <w:r w:rsidR="004779F9">
        <w:rPr>
          <w:rFonts w:ascii="Times New Roman" w:eastAsia="Times New Roman" w:hAnsi="Times New Roman" w:cs="Times New Roman"/>
          <w:sz w:val="28"/>
          <w:szCs w:val="28"/>
          <w:lang w:eastAsia="ar-SA"/>
        </w:rPr>
        <w:t>74</w:t>
      </w:r>
      <w:r w:rsidRPr="008A5829">
        <w:rPr>
          <w:rFonts w:ascii="Times New Roman" w:eastAsia="Times New Roman" w:hAnsi="Times New Roman" w:cs="Times New Roman"/>
          <w:sz w:val="28"/>
          <w:szCs w:val="28"/>
          <w:lang w:eastAsia="ar-SA"/>
        </w:rPr>
        <w:t>н:</w:t>
      </w:r>
    </w:p>
    <w:p w:rsidR="00F86149" w:rsidRPr="008A5829" w:rsidRDefault="00F86149"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Неполное отражение хозяйственных операций в регистрах учета на сумму 3108,45 руб.</w:t>
      </w:r>
    </w:p>
    <w:p w:rsidR="00F86149" w:rsidRPr="008A5829" w:rsidRDefault="00350C60"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 xml:space="preserve">Принятие к учету первичных документов в нарушение требований ст. 9 Федерального закона РФ от 06.12.2011 №402-ФЗ на сумму </w:t>
      </w:r>
      <w:r w:rsidR="00E618C4" w:rsidRPr="008A5829">
        <w:rPr>
          <w:rFonts w:ascii="Times New Roman" w:eastAsia="Times New Roman" w:hAnsi="Times New Roman" w:cs="Times New Roman"/>
          <w:sz w:val="28"/>
          <w:szCs w:val="28"/>
          <w:lang w:eastAsia="ar-SA"/>
        </w:rPr>
        <w:t>620129,76</w:t>
      </w:r>
      <w:r w:rsidRPr="008A5829">
        <w:rPr>
          <w:rFonts w:ascii="Times New Roman" w:eastAsia="Times New Roman" w:hAnsi="Times New Roman" w:cs="Times New Roman"/>
          <w:sz w:val="28"/>
          <w:szCs w:val="28"/>
          <w:lang w:eastAsia="ar-SA"/>
        </w:rPr>
        <w:t xml:space="preserve"> руб.</w:t>
      </w:r>
    </w:p>
    <w:p w:rsidR="00E618C4" w:rsidRPr="008A5829" w:rsidRDefault="00E618C4"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lastRenderedPageBreak/>
        <w:t xml:space="preserve">Отсутствуют оригиналы первичных документов. Сумма нарушения </w:t>
      </w:r>
      <w:r w:rsidR="002F6019">
        <w:rPr>
          <w:rFonts w:ascii="Times New Roman" w:eastAsia="Times New Roman" w:hAnsi="Times New Roman" w:cs="Times New Roman"/>
          <w:sz w:val="28"/>
          <w:szCs w:val="28"/>
          <w:lang w:eastAsia="ar-SA"/>
        </w:rPr>
        <w:t>226898,22</w:t>
      </w:r>
      <w:r w:rsidRPr="008A5829">
        <w:rPr>
          <w:rFonts w:ascii="Times New Roman" w:eastAsia="Times New Roman" w:hAnsi="Times New Roman" w:cs="Times New Roman"/>
          <w:sz w:val="28"/>
          <w:szCs w:val="28"/>
          <w:lang w:eastAsia="ar-SA"/>
        </w:rPr>
        <w:t xml:space="preserve"> руб.</w:t>
      </w:r>
    </w:p>
    <w:p w:rsidR="00350C60" w:rsidRPr="008A5829" w:rsidRDefault="00350C60"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 xml:space="preserve">Отсутствуют следующие регистры учета на бумажном носителе: Журналы операций по расчетам с подотчётными лицами за 2017 год, Журналы операций по выбытии и перемещению нефинансовых активов за весь период проверки. </w:t>
      </w:r>
    </w:p>
    <w:p w:rsidR="00350C60" w:rsidRPr="008A5829" w:rsidRDefault="00350C60"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При сверке регистров бюджетного учета установлены расхождения переходящих остатков в Журналах операций.</w:t>
      </w:r>
    </w:p>
    <w:p w:rsidR="00350C60" w:rsidRPr="008A5829" w:rsidRDefault="00350C60"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Нарушена методология учета операций на счете 020800000 «Расчёты с подотчетными лицами». Сумма нарушений составила 15400,00 руб.</w:t>
      </w:r>
    </w:p>
    <w:p w:rsidR="00350C60" w:rsidRPr="008A5829" w:rsidRDefault="00E618C4"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Отражение в учете хозяйственных операций при отсутствии первичных документов на сумму 19309,19 руб.</w:t>
      </w:r>
    </w:p>
    <w:p w:rsidR="00A9732F" w:rsidRPr="008A5829" w:rsidRDefault="00A9732F"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Нарушения методологии учета основных средств, а также</w:t>
      </w:r>
      <w:r w:rsidR="0047509F" w:rsidRPr="008A5829">
        <w:rPr>
          <w:rFonts w:ascii="Times New Roman" w:eastAsia="Times New Roman" w:hAnsi="Times New Roman" w:cs="Times New Roman"/>
          <w:sz w:val="28"/>
          <w:szCs w:val="28"/>
          <w:lang w:eastAsia="ar-SA"/>
        </w:rPr>
        <w:t xml:space="preserve"> порядка</w:t>
      </w:r>
      <w:r w:rsidRPr="008A5829">
        <w:rPr>
          <w:rFonts w:ascii="Times New Roman" w:eastAsia="Times New Roman" w:hAnsi="Times New Roman" w:cs="Times New Roman"/>
          <w:sz w:val="28"/>
          <w:szCs w:val="28"/>
          <w:lang w:eastAsia="ar-SA"/>
        </w:rPr>
        <w:t xml:space="preserve"> начисления и отражения в учете амортизации на объекты основных сре</w:t>
      </w:r>
      <w:proofErr w:type="gramStart"/>
      <w:r w:rsidRPr="008A5829">
        <w:rPr>
          <w:rFonts w:ascii="Times New Roman" w:eastAsia="Times New Roman" w:hAnsi="Times New Roman" w:cs="Times New Roman"/>
          <w:sz w:val="28"/>
          <w:szCs w:val="28"/>
          <w:lang w:eastAsia="ar-SA"/>
        </w:rPr>
        <w:t>дств в т</w:t>
      </w:r>
      <w:proofErr w:type="gramEnd"/>
      <w:r w:rsidRPr="008A5829">
        <w:rPr>
          <w:rFonts w:ascii="Times New Roman" w:eastAsia="Times New Roman" w:hAnsi="Times New Roman" w:cs="Times New Roman"/>
          <w:sz w:val="28"/>
          <w:szCs w:val="28"/>
          <w:lang w:eastAsia="ar-SA"/>
        </w:rPr>
        <w:t>ечение всего проверяемого периода.</w:t>
      </w:r>
    </w:p>
    <w:p w:rsidR="0047509F" w:rsidRPr="008A5829" w:rsidRDefault="0047509F"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eastAsia="Times New Roman" w:hAnsi="Times New Roman" w:cs="Times New Roman"/>
          <w:sz w:val="28"/>
          <w:szCs w:val="28"/>
          <w:lang w:eastAsia="ar-SA"/>
        </w:rPr>
        <w:t>Не обеспечен полный аналитический учет основных средств в инвентарных карточках.</w:t>
      </w:r>
    </w:p>
    <w:p w:rsidR="0047509F" w:rsidRPr="008A5829" w:rsidRDefault="0047509F"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hAnsi="Times New Roman" w:cs="Times New Roman"/>
          <w:sz w:val="28"/>
          <w:szCs w:val="28"/>
        </w:rPr>
        <w:t>Установлены случаи неправильного отнесения объектов материальных ценностей к объектам основных средств на сумму 552,00 руб.</w:t>
      </w:r>
    </w:p>
    <w:p w:rsidR="0047509F" w:rsidRPr="008A5829" w:rsidRDefault="0047509F"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hAnsi="Times New Roman" w:cs="Times New Roman"/>
          <w:sz w:val="28"/>
          <w:szCs w:val="28"/>
        </w:rPr>
        <w:t>Выявлено необоснованное списание материалов без подтверждающих документов на сумму 14863,50 руб.</w:t>
      </w:r>
    </w:p>
    <w:p w:rsidR="0047509F" w:rsidRPr="008A5829" w:rsidRDefault="0047509F"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r w:rsidRPr="008A5829">
        <w:rPr>
          <w:rFonts w:ascii="Times New Roman" w:hAnsi="Times New Roman" w:cs="Times New Roman"/>
          <w:sz w:val="28"/>
          <w:szCs w:val="28"/>
        </w:rPr>
        <w:t>Установлены расхождения данных Главной книга с данными регистров учета продуктов питания на сумму 7869,40 руб. Нарушение устранено в ходе контрольного мероприятия. Проведена сверка регистров учета.</w:t>
      </w:r>
    </w:p>
    <w:p w:rsidR="001137C1" w:rsidRPr="008A5829" w:rsidRDefault="001137C1" w:rsidP="008A5829">
      <w:pPr>
        <w:pStyle w:val="a4"/>
        <w:numPr>
          <w:ilvl w:val="0"/>
          <w:numId w:val="11"/>
        </w:numPr>
        <w:suppressAutoHyphens/>
        <w:spacing w:after="0" w:line="240" w:lineRule="auto"/>
        <w:ind w:left="0" w:firstLine="65"/>
        <w:jc w:val="both"/>
        <w:rPr>
          <w:rFonts w:ascii="Times New Roman" w:eastAsia="Times New Roman" w:hAnsi="Times New Roman" w:cs="Times New Roman"/>
          <w:sz w:val="28"/>
          <w:szCs w:val="28"/>
          <w:lang w:eastAsia="ar-SA"/>
        </w:rPr>
      </w:pPr>
      <w:proofErr w:type="gramStart"/>
      <w:r w:rsidRPr="008A5829">
        <w:rPr>
          <w:rFonts w:ascii="Times New Roman" w:hAnsi="Times New Roman" w:cs="Times New Roman"/>
          <w:sz w:val="28"/>
          <w:szCs w:val="28"/>
        </w:rPr>
        <w:t>Не соответствие</w:t>
      </w:r>
      <w:proofErr w:type="gramEnd"/>
      <w:r w:rsidRPr="008A5829">
        <w:rPr>
          <w:rFonts w:ascii="Times New Roman" w:hAnsi="Times New Roman" w:cs="Times New Roman"/>
          <w:sz w:val="28"/>
          <w:szCs w:val="28"/>
        </w:rPr>
        <w:t xml:space="preserve"> данных регистров учета по начислению родительской платы с данными Главной книги. Сумма нарушения 2200,81 руб.</w:t>
      </w:r>
    </w:p>
    <w:p w:rsidR="00E618C4" w:rsidRPr="008A5829" w:rsidRDefault="003569B9" w:rsidP="008A5829">
      <w:pPr>
        <w:widowControl w:val="0"/>
        <w:numPr>
          <w:ilvl w:val="0"/>
          <w:numId w:val="20"/>
        </w:numPr>
        <w:suppressAutoHyphens/>
        <w:spacing w:after="0" w:line="240" w:lineRule="auto"/>
        <w:ind w:left="0"/>
        <w:jc w:val="both"/>
        <w:outlineLvl w:val="0"/>
        <w:rPr>
          <w:rFonts w:ascii="Times New Roman" w:hAnsi="Times New Roman" w:cs="Times New Roman"/>
          <w:sz w:val="28"/>
          <w:szCs w:val="28"/>
        </w:rPr>
      </w:pPr>
      <w:r>
        <w:rPr>
          <w:rFonts w:ascii="Times New Roman" w:hAnsi="Times New Roman"/>
          <w:sz w:val="28"/>
          <w:szCs w:val="28"/>
        </w:rPr>
        <w:t>В нарушение Приказа Минфина России №65н от 01.07.2013г. у</w:t>
      </w:r>
      <w:r w:rsidR="00E618C4" w:rsidRPr="008A5829">
        <w:rPr>
          <w:rFonts w:ascii="Times New Roman" w:hAnsi="Times New Roman"/>
          <w:sz w:val="28"/>
          <w:szCs w:val="28"/>
        </w:rPr>
        <w:t>становлены факты</w:t>
      </w:r>
      <w:r w:rsidR="00E618C4" w:rsidRPr="008A5829">
        <w:rPr>
          <w:rFonts w:ascii="Times New Roman" w:hAnsi="Times New Roman" w:cs="Times New Roman"/>
          <w:sz w:val="28"/>
          <w:szCs w:val="28"/>
        </w:rPr>
        <w:t xml:space="preserve"> несоблюдения методологии применения КОСГУ на сумму </w:t>
      </w:r>
      <w:r w:rsidR="00A9732F" w:rsidRPr="008A5829">
        <w:rPr>
          <w:rFonts w:ascii="Times New Roman" w:hAnsi="Times New Roman" w:cs="Times New Roman"/>
          <w:sz w:val="28"/>
          <w:szCs w:val="28"/>
        </w:rPr>
        <w:t>21461,55</w:t>
      </w:r>
      <w:r w:rsidR="00E618C4" w:rsidRPr="008A5829">
        <w:rPr>
          <w:rFonts w:ascii="Times New Roman" w:hAnsi="Times New Roman" w:cs="Times New Roman"/>
          <w:sz w:val="28"/>
          <w:szCs w:val="28"/>
        </w:rPr>
        <w:t xml:space="preserve"> руб.</w:t>
      </w:r>
    </w:p>
    <w:p w:rsidR="001137C1" w:rsidRPr="008A5829" w:rsidRDefault="001137C1" w:rsidP="008A5829">
      <w:pPr>
        <w:widowControl w:val="0"/>
        <w:numPr>
          <w:ilvl w:val="0"/>
          <w:numId w:val="20"/>
        </w:numPr>
        <w:suppressAutoHyphens/>
        <w:spacing w:after="0" w:line="240" w:lineRule="auto"/>
        <w:ind w:left="0"/>
        <w:jc w:val="both"/>
        <w:outlineLvl w:val="0"/>
        <w:rPr>
          <w:rFonts w:ascii="Times New Roman" w:hAnsi="Times New Roman" w:cs="Times New Roman"/>
          <w:sz w:val="28"/>
          <w:szCs w:val="28"/>
        </w:rPr>
      </w:pPr>
      <w:r w:rsidRPr="008A5829">
        <w:rPr>
          <w:rFonts w:ascii="Times New Roman" w:hAnsi="Times New Roman" w:cs="Times New Roman"/>
          <w:sz w:val="28"/>
          <w:szCs w:val="28"/>
        </w:rPr>
        <w:t>Проведённой инвентаризацией продуктов питания на складе установлена недостача в сумме 44,50 руб. и излишки в сумме 72,38 руб.</w:t>
      </w:r>
    </w:p>
    <w:p w:rsidR="001137C1" w:rsidRDefault="001137C1" w:rsidP="008A5829">
      <w:pPr>
        <w:widowControl w:val="0"/>
        <w:numPr>
          <w:ilvl w:val="0"/>
          <w:numId w:val="20"/>
        </w:numPr>
        <w:suppressAutoHyphens/>
        <w:spacing w:after="0" w:line="240" w:lineRule="auto"/>
        <w:ind w:left="0"/>
        <w:jc w:val="both"/>
        <w:outlineLvl w:val="0"/>
        <w:rPr>
          <w:rFonts w:ascii="Times New Roman" w:hAnsi="Times New Roman" w:cs="Times New Roman"/>
          <w:sz w:val="28"/>
          <w:szCs w:val="28"/>
        </w:rPr>
      </w:pPr>
      <w:r w:rsidRPr="008A5829">
        <w:rPr>
          <w:rFonts w:ascii="Times New Roman" w:hAnsi="Times New Roman" w:cs="Times New Roman"/>
          <w:sz w:val="28"/>
          <w:szCs w:val="28"/>
        </w:rPr>
        <w:t xml:space="preserve">Проверкой правильностью начисления заработной платы установлена переплата в сумме 295,42 руб. Также осуществлены неправомерные поощрительные выплаты работникам в сумме 18120,00 руб. </w:t>
      </w:r>
    </w:p>
    <w:p w:rsidR="00434DBC" w:rsidRPr="00580646" w:rsidRDefault="00434DBC" w:rsidP="00434DBC">
      <w:pPr>
        <w:widowControl w:val="0"/>
        <w:suppressAutoHyphens/>
        <w:spacing w:after="0" w:line="240" w:lineRule="auto"/>
        <w:jc w:val="both"/>
        <w:outlineLvl w:val="0"/>
        <w:rPr>
          <w:rFonts w:ascii="Times New Roman" w:hAnsi="Times New Roman" w:cs="Times New Roman"/>
          <w:b/>
          <w:i/>
          <w:sz w:val="28"/>
          <w:szCs w:val="28"/>
        </w:rPr>
      </w:pPr>
      <w:r w:rsidRPr="00580646">
        <w:rPr>
          <w:rFonts w:ascii="Times New Roman" w:hAnsi="Times New Roman" w:cs="Times New Roman"/>
          <w:b/>
          <w:i/>
          <w:sz w:val="28"/>
          <w:szCs w:val="28"/>
        </w:rPr>
        <w:t xml:space="preserve">Установленные нарушения говорят о слабой </w:t>
      </w:r>
      <w:r w:rsidR="00F71C77" w:rsidRPr="00580646">
        <w:rPr>
          <w:rFonts w:ascii="Times New Roman" w:hAnsi="Times New Roman" w:cs="Times New Roman"/>
          <w:b/>
          <w:i/>
          <w:sz w:val="28"/>
          <w:szCs w:val="28"/>
        </w:rPr>
        <w:t>организации</w:t>
      </w:r>
      <w:r w:rsidRPr="00580646">
        <w:rPr>
          <w:rFonts w:ascii="Times New Roman" w:hAnsi="Times New Roman" w:cs="Times New Roman"/>
          <w:b/>
          <w:i/>
          <w:sz w:val="28"/>
          <w:szCs w:val="28"/>
        </w:rPr>
        <w:t xml:space="preserve"> </w:t>
      </w:r>
      <w:r w:rsidR="00F71C77" w:rsidRPr="00580646">
        <w:rPr>
          <w:rFonts w:ascii="Times New Roman" w:hAnsi="Times New Roman" w:cs="Times New Roman"/>
          <w:b/>
          <w:i/>
          <w:sz w:val="28"/>
          <w:szCs w:val="28"/>
        </w:rPr>
        <w:t>бюджетного</w:t>
      </w:r>
      <w:r w:rsidRPr="00580646">
        <w:rPr>
          <w:rFonts w:ascii="Times New Roman" w:hAnsi="Times New Roman" w:cs="Times New Roman"/>
          <w:b/>
          <w:i/>
          <w:sz w:val="28"/>
          <w:szCs w:val="28"/>
        </w:rPr>
        <w:t xml:space="preserve"> учета</w:t>
      </w:r>
      <w:r w:rsidR="00F71C77" w:rsidRPr="00580646">
        <w:rPr>
          <w:rFonts w:ascii="Times New Roman" w:hAnsi="Times New Roman" w:cs="Times New Roman"/>
          <w:b/>
          <w:i/>
          <w:sz w:val="28"/>
          <w:szCs w:val="28"/>
        </w:rPr>
        <w:t xml:space="preserve"> и </w:t>
      </w:r>
      <w:r w:rsidRPr="00580646">
        <w:rPr>
          <w:rFonts w:ascii="Times New Roman" w:hAnsi="Times New Roman" w:cs="Times New Roman"/>
          <w:b/>
          <w:i/>
          <w:sz w:val="28"/>
          <w:szCs w:val="28"/>
        </w:rPr>
        <w:t xml:space="preserve"> </w:t>
      </w:r>
      <w:r w:rsidR="00F71C77" w:rsidRPr="00580646">
        <w:rPr>
          <w:rFonts w:ascii="Times New Roman" w:hAnsi="Times New Roman" w:cs="Times New Roman"/>
          <w:b/>
          <w:i/>
          <w:sz w:val="28"/>
          <w:szCs w:val="28"/>
        </w:rPr>
        <w:t>отсутствии</w:t>
      </w:r>
      <w:r w:rsidRPr="00580646">
        <w:rPr>
          <w:rFonts w:ascii="Times New Roman" w:hAnsi="Times New Roman" w:cs="Times New Roman"/>
          <w:b/>
          <w:i/>
          <w:sz w:val="28"/>
          <w:szCs w:val="28"/>
        </w:rPr>
        <w:t xml:space="preserve"> </w:t>
      </w:r>
      <w:r w:rsidR="00F71C77" w:rsidRPr="00580646">
        <w:rPr>
          <w:rFonts w:ascii="Times New Roman" w:hAnsi="Times New Roman" w:cs="Times New Roman"/>
          <w:b/>
          <w:i/>
          <w:sz w:val="28"/>
          <w:szCs w:val="28"/>
        </w:rPr>
        <w:t>внутреннего финансового контроля.</w:t>
      </w:r>
    </w:p>
    <w:p w:rsidR="004779F9" w:rsidRPr="004779F9" w:rsidRDefault="004779F9" w:rsidP="004779F9">
      <w:pPr>
        <w:suppressAutoHyphens/>
        <w:autoSpaceDE w:val="0"/>
        <w:autoSpaceDN w:val="0"/>
        <w:adjustRightInd w:val="0"/>
        <w:spacing w:after="0" w:line="240" w:lineRule="auto"/>
        <w:ind w:left="1069"/>
        <w:jc w:val="both"/>
        <w:rPr>
          <w:rFonts w:ascii="Times New Roman" w:eastAsia="Times New Roman" w:hAnsi="Times New Roman" w:cs="Calibri"/>
          <w:b/>
          <w:sz w:val="28"/>
          <w:szCs w:val="28"/>
          <w:lang w:eastAsia="ar-SA"/>
        </w:rPr>
      </w:pPr>
      <w:r w:rsidRPr="004779F9">
        <w:rPr>
          <w:rFonts w:ascii="Times New Roman" w:eastAsia="Times New Roman" w:hAnsi="Times New Roman" w:cs="Calibri"/>
          <w:b/>
          <w:sz w:val="28"/>
          <w:szCs w:val="28"/>
          <w:lang w:eastAsia="ar-SA"/>
        </w:rPr>
        <w:t>Предложения по результатам  проведенного контрольного мероприятия</w:t>
      </w:r>
    </w:p>
    <w:p w:rsidR="004779F9" w:rsidRPr="004779F9" w:rsidRDefault="004779F9" w:rsidP="004779F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roofErr w:type="gramStart"/>
      <w:r w:rsidRPr="004779F9">
        <w:rPr>
          <w:rFonts w:ascii="Times New Roman" w:eastAsia="Calibri" w:hAnsi="Times New Roman" w:cs="Times New Roman"/>
          <w:sz w:val="28"/>
          <w:szCs w:val="28"/>
          <w:lang w:eastAsia="ru-RU"/>
        </w:rPr>
        <w:t xml:space="preserve">КРУ </w:t>
      </w:r>
      <w:proofErr w:type="spellStart"/>
      <w:r w:rsidRPr="004779F9">
        <w:rPr>
          <w:rFonts w:ascii="Times New Roman" w:eastAsia="Calibri" w:hAnsi="Times New Roman" w:cs="Times New Roman"/>
          <w:sz w:val="28"/>
          <w:szCs w:val="28"/>
          <w:lang w:eastAsia="ru-RU"/>
        </w:rPr>
        <w:t>Фировского</w:t>
      </w:r>
      <w:proofErr w:type="spellEnd"/>
      <w:r w:rsidRPr="004779F9">
        <w:rPr>
          <w:rFonts w:ascii="Times New Roman" w:eastAsia="Calibri" w:hAnsi="Times New Roman" w:cs="Times New Roman"/>
          <w:sz w:val="28"/>
          <w:szCs w:val="28"/>
          <w:lang w:eastAsia="ru-RU"/>
        </w:rPr>
        <w:t xml:space="preserve"> района, на основании вышеизложенного и руководствуясь статьей 16 Федерального закона от 07.02.2011г. № 6-ФЗ «Об общих принципах организации и деятельности контрольно-счетных органов субъектов Российской Федерации и муниципальных образований», в целях устранения и недопущения в дальнейшем нарушений действующего федерального законодательства РФ, законодательства Тверской области, </w:t>
      </w:r>
      <w:r w:rsidRPr="004779F9">
        <w:rPr>
          <w:rFonts w:ascii="Times New Roman" w:eastAsia="Calibri" w:hAnsi="Times New Roman" w:cs="Times New Roman"/>
          <w:sz w:val="28"/>
          <w:szCs w:val="28"/>
          <w:lang w:eastAsia="ru-RU"/>
        </w:rPr>
        <w:lastRenderedPageBreak/>
        <w:t xml:space="preserve">муниципальных правовых актов муниципального образования, выявленных при проведении контрольного в </w:t>
      </w:r>
      <w:r>
        <w:rPr>
          <w:rFonts w:ascii="Times New Roman" w:eastAsia="Calibri" w:hAnsi="Times New Roman" w:cs="Times New Roman"/>
          <w:sz w:val="28"/>
          <w:szCs w:val="28"/>
          <w:lang w:eastAsia="ru-RU"/>
        </w:rPr>
        <w:t xml:space="preserve">МБОУ </w:t>
      </w:r>
      <w:proofErr w:type="spellStart"/>
      <w:r>
        <w:rPr>
          <w:rFonts w:ascii="Times New Roman" w:eastAsia="Calibri" w:hAnsi="Times New Roman" w:cs="Times New Roman"/>
          <w:sz w:val="28"/>
          <w:szCs w:val="28"/>
          <w:lang w:eastAsia="ru-RU"/>
        </w:rPr>
        <w:t>Новосельская</w:t>
      </w:r>
      <w:proofErr w:type="spellEnd"/>
      <w:r>
        <w:rPr>
          <w:rFonts w:ascii="Times New Roman" w:eastAsia="Calibri" w:hAnsi="Times New Roman" w:cs="Times New Roman"/>
          <w:sz w:val="28"/>
          <w:szCs w:val="28"/>
          <w:lang w:eastAsia="ru-RU"/>
        </w:rPr>
        <w:t xml:space="preserve"> ООШ</w:t>
      </w:r>
      <w:r w:rsidRPr="004779F9">
        <w:rPr>
          <w:rFonts w:ascii="Times New Roman" w:eastAsia="Calibri" w:hAnsi="Times New Roman" w:cs="Times New Roman"/>
          <w:sz w:val="28"/>
          <w:szCs w:val="28"/>
          <w:lang w:eastAsia="ru-RU"/>
        </w:rPr>
        <w:t>:</w:t>
      </w:r>
      <w:proofErr w:type="gramEnd"/>
    </w:p>
    <w:p w:rsidR="004779F9" w:rsidRPr="004779F9" w:rsidRDefault="004779F9" w:rsidP="004779F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p>
    <w:p w:rsidR="004779F9" w:rsidRPr="00E73764" w:rsidRDefault="004779F9" w:rsidP="004779F9">
      <w:pPr>
        <w:numPr>
          <w:ilvl w:val="0"/>
          <w:numId w:val="22"/>
        </w:numPr>
        <w:suppressAutoHyphens/>
        <w:autoSpaceDE w:val="0"/>
        <w:autoSpaceDN w:val="0"/>
        <w:adjustRightInd w:val="0"/>
        <w:spacing w:after="0" w:line="240" w:lineRule="auto"/>
        <w:jc w:val="both"/>
        <w:rPr>
          <w:rFonts w:ascii="Times New Roman" w:eastAsia="Calibri" w:hAnsi="Times New Roman" w:cs="Times New Roman"/>
          <w:b/>
          <w:bCs/>
          <w:color w:val="000000"/>
          <w:sz w:val="28"/>
          <w:szCs w:val="28"/>
          <w:lang w:eastAsia="ru-RU"/>
        </w:rPr>
      </w:pPr>
      <w:r w:rsidRPr="004779F9">
        <w:rPr>
          <w:rFonts w:ascii="Times New Roman" w:eastAsia="Calibri" w:hAnsi="Times New Roman" w:cs="Times New Roman"/>
          <w:color w:val="000000"/>
          <w:sz w:val="28"/>
          <w:szCs w:val="28"/>
          <w:lang w:eastAsia="ru-RU"/>
        </w:rPr>
        <w:t>Рассмотреть  и проанализировать  результаты настоящего контрольного мероприятия. Принять меры к устранению указанных выше нарушений.</w:t>
      </w:r>
    </w:p>
    <w:p w:rsidR="00E73764" w:rsidRPr="004779F9" w:rsidRDefault="00E73764" w:rsidP="004779F9">
      <w:pPr>
        <w:numPr>
          <w:ilvl w:val="0"/>
          <w:numId w:val="22"/>
        </w:numPr>
        <w:suppressAutoHyphens/>
        <w:autoSpaceDE w:val="0"/>
        <w:autoSpaceDN w:val="0"/>
        <w:adjustRightInd w:val="0"/>
        <w:spacing w:after="0" w:line="240" w:lineRule="auto"/>
        <w:jc w:val="both"/>
        <w:rPr>
          <w:rFonts w:ascii="Times New Roman" w:eastAsia="Calibri" w:hAnsi="Times New Roman" w:cs="Times New Roman"/>
          <w:b/>
          <w:bCs/>
          <w:color w:val="000000"/>
          <w:sz w:val="28"/>
          <w:szCs w:val="28"/>
          <w:lang w:eastAsia="ru-RU"/>
        </w:rPr>
      </w:pPr>
      <w:r>
        <w:rPr>
          <w:rFonts w:ascii="Times New Roman" w:eastAsia="Calibri" w:hAnsi="Times New Roman" w:cs="Times New Roman"/>
          <w:color w:val="000000"/>
          <w:sz w:val="28"/>
          <w:szCs w:val="28"/>
          <w:lang w:eastAsia="ru-RU"/>
        </w:rPr>
        <w:t>В соответствии с требованиями Федерального закона №273-ФЗ «Об образовании в Российской Федерации» размещать необходимую информацию на сайте образовательного учреждения.</w:t>
      </w:r>
    </w:p>
    <w:p w:rsidR="00421C84" w:rsidRPr="00421C84" w:rsidRDefault="00421C84" w:rsidP="00421C84">
      <w:pPr>
        <w:numPr>
          <w:ilvl w:val="0"/>
          <w:numId w:val="22"/>
        </w:numPr>
        <w:suppressAutoHyphens/>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421C84">
        <w:rPr>
          <w:rFonts w:ascii="Times New Roman" w:eastAsia="Calibri" w:hAnsi="Times New Roman" w:cs="Times New Roman"/>
          <w:color w:val="000000"/>
          <w:sz w:val="28"/>
          <w:szCs w:val="28"/>
          <w:lang w:eastAsia="ru-RU"/>
        </w:rPr>
        <w:t xml:space="preserve">Разработать Положение о внутреннем финансовом контроле на </w:t>
      </w:r>
      <w:proofErr w:type="gramStart"/>
      <w:r w:rsidRPr="00421C84">
        <w:rPr>
          <w:rFonts w:ascii="Times New Roman" w:eastAsia="Calibri" w:hAnsi="Times New Roman" w:cs="Times New Roman"/>
          <w:color w:val="000000"/>
          <w:sz w:val="28"/>
          <w:szCs w:val="28"/>
          <w:lang w:eastAsia="ru-RU"/>
        </w:rPr>
        <w:t>основании</w:t>
      </w:r>
      <w:proofErr w:type="gramEnd"/>
      <w:r w:rsidRPr="00421C84">
        <w:rPr>
          <w:rFonts w:ascii="Times New Roman" w:eastAsia="Calibri" w:hAnsi="Times New Roman" w:cs="Times New Roman"/>
          <w:color w:val="000000"/>
          <w:sz w:val="28"/>
          <w:szCs w:val="28"/>
          <w:lang w:eastAsia="ru-RU"/>
        </w:rPr>
        <w:t xml:space="preserve"> которого затем осуществлять его в учреждении.</w:t>
      </w:r>
    </w:p>
    <w:p w:rsidR="00BA1877" w:rsidRDefault="00421C84" w:rsidP="00BA1877">
      <w:pPr>
        <w:numPr>
          <w:ilvl w:val="0"/>
          <w:numId w:val="22"/>
        </w:numPr>
        <w:suppressAutoHyphens/>
        <w:autoSpaceDE w:val="0"/>
        <w:autoSpaceDN w:val="0"/>
        <w:adjustRightInd w:val="0"/>
        <w:spacing w:after="0" w:line="240" w:lineRule="auto"/>
        <w:ind w:left="1134" w:hanging="425"/>
        <w:jc w:val="both"/>
        <w:rPr>
          <w:rFonts w:ascii="Times New Roman" w:eastAsia="Calibri" w:hAnsi="Times New Roman" w:cs="Times New Roman"/>
          <w:color w:val="000000"/>
          <w:sz w:val="28"/>
          <w:szCs w:val="28"/>
          <w:lang w:eastAsia="ru-RU"/>
        </w:rPr>
      </w:pPr>
      <w:r w:rsidRPr="00BA1877">
        <w:rPr>
          <w:rFonts w:ascii="Times New Roman" w:eastAsia="Calibri" w:hAnsi="Times New Roman" w:cs="Times New Roman"/>
          <w:color w:val="000000"/>
          <w:sz w:val="28"/>
          <w:szCs w:val="28"/>
          <w:lang w:eastAsia="ru-RU"/>
        </w:rPr>
        <w:t>Своевременно вносить изменения в План финансово-хозяйственной деятельности, утверждать органом, осуществляющим функции и полномочия учредителя.</w:t>
      </w:r>
    </w:p>
    <w:p w:rsidR="00BA1877" w:rsidRDefault="00BA1877" w:rsidP="00BA1877">
      <w:pPr>
        <w:numPr>
          <w:ilvl w:val="0"/>
          <w:numId w:val="22"/>
        </w:numPr>
        <w:suppressAutoHyphens/>
        <w:autoSpaceDE w:val="0"/>
        <w:autoSpaceDN w:val="0"/>
        <w:adjustRightInd w:val="0"/>
        <w:spacing w:after="0" w:line="240" w:lineRule="auto"/>
        <w:ind w:left="1134" w:hanging="425"/>
        <w:jc w:val="both"/>
        <w:rPr>
          <w:rFonts w:ascii="Times New Roman" w:eastAsia="Calibri" w:hAnsi="Times New Roman" w:cs="Times New Roman"/>
          <w:color w:val="000000"/>
          <w:sz w:val="28"/>
          <w:szCs w:val="28"/>
          <w:lang w:eastAsia="ru-RU"/>
        </w:rPr>
      </w:pPr>
      <w:r w:rsidRPr="00BA1877">
        <w:rPr>
          <w:rFonts w:ascii="Times New Roman" w:eastAsia="Calibri" w:hAnsi="Times New Roman" w:cs="Times New Roman"/>
          <w:color w:val="000000"/>
          <w:sz w:val="28"/>
          <w:szCs w:val="28"/>
          <w:lang w:eastAsia="ru-RU"/>
        </w:rPr>
        <w:t>При формировании муниципального задания руководствоваться Порядк</w:t>
      </w:r>
      <w:r>
        <w:rPr>
          <w:rFonts w:ascii="Times New Roman" w:eastAsia="Calibri" w:hAnsi="Times New Roman" w:cs="Times New Roman"/>
          <w:color w:val="000000"/>
          <w:sz w:val="28"/>
          <w:szCs w:val="28"/>
          <w:lang w:eastAsia="ru-RU"/>
        </w:rPr>
        <w:t>ом</w:t>
      </w:r>
      <w:r w:rsidRPr="00BA1877">
        <w:rPr>
          <w:rFonts w:ascii="Times New Roman" w:eastAsia="Calibri" w:hAnsi="Times New Roman" w:cs="Times New Roman"/>
          <w:color w:val="000000"/>
          <w:sz w:val="28"/>
          <w:szCs w:val="28"/>
          <w:lang w:eastAsia="ru-RU"/>
        </w:rPr>
        <w:t xml:space="preserve"> формирования и финансового обеспечения муниципального задания на оказание муниципальных услуг (выполнения работ) муниципальными учреждениями </w:t>
      </w:r>
      <w:proofErr w:type="spellStart"/>
      <w:r w:rsidRPr="00BA1877">
        <w:rPr>
          <w:rFonts w:ascii="Times New Roman" w:eastAsia="Calibri" w:hAnsi="Times New Roman" w:cs="Times New Roman"/>
          <w:color w:val="000000"/>
          <w:sz w:val="28"/>
          <w:szCs w:val="28"/>
          <w:lang w:eastAsia="ru-RU"/>
        </w:rPr>
        <w:t>Фировского</w:t>
      </w:r>
      <w:proofErr w:type="spellEnd"/>
      <w:r w:rsidRPr="00BA1877">
        <w:rPr>
          <w:rFonts w:ascii="Times New Roman" w:eastAsia="Calibri" w:hAnsi="Times New Roman" w:cs="Times New Roman"/>
          <w:color w:val="000000"/>
          <w:sz w:val="28"/>
          <w:szCs w:val="28"/>
          <w:lang w:eastAsia="ru-RU"/>
        </w:rPr>
        <w:t xml:space="preserve"> района Тверской области, утвержденного Постановлением Администрации </w:t>
      </w:r>
      <w:proofErr w:type="spellStart"/>
      <w:r w:rsidRPr="00BA1877">
        <w:rPr>
          <w:rFonts w:ascii="Times New Roman" w:eastAsia="Calibri" w:hAnsi="Times New Roman" w:cs="Times New Roman"/>
          <w:color w:val="000000"/>
          <w:sz w:val="28"/>
          <w:szCs w:val="28"/>
          <w:lang w:eastAsia="ru-RU"/>
        </w:rPr>
        <w:t>Фировского</w:t>
      </w:r>
      <w:proofErr w:type="spellEnd"/>
      <w:r w:rsidRPr="00BA1877">
        <w:rPr>
          <w:rFonts w:ascii="Times New Roman" w:eastAsia="Calibri" w:hAnsi="Times New Roman" w:cs="Times New Roman"/>
          <w:color w:val="000000"/>
          <w:sz w:val="28"/>
          <w:szCs w:val="28"/>
          <w:lang w:eastAsia="ru-RU"/>
        </w:rPr>
        <w:t xml:space="preserve"> района от 20.02.2016 №23.</w:t>
      </w:r>
    </w:p>
    <w:p w:rsidR="00E73764" w:rsidRDefault="00E73764" w:rsidP="00BA1877">
      <w:pPr>
        <w:numPr>
          <w:ilvl w:val="0"/>
          <w:numId w:val="22"/>
        </w:numPr>
        <w:suppressAutoHyphens/>
        <w:autoSpaceDE w:val="0"/>
        <w:autoSpaceDN w:val="0"/>
        <w:adjustRightInd w:val="0"/>
        <w:spacing w:after="0" w:line="240" w:lineRule="auto"/>
        <w:ind w:left="1134" w:hanging="425"/>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При составлении </w:t>
      </w:r>
      <w:r w:rsidR="00434DBC">
        <w:rPr>
          <w:rFonts w:ascii="Times New Roman" w:eastAsia="Calibri" w:hAnsi="Times New Roman" w:cs="Times New Roman"/>
          <w:color w:val="000000"/>
          <w:sz w:val="28"/>
          <w:szCs w:val="28"/>
          <w:lang w:eastAsia="ru-RU"/>
        </w:rPr>
        <w:t>отчётности</w:t>
      </w:r>
      <w:r>
        <w:rPr>
          <w:rFonts w:ascii="Times New Roman" w:eastAsia="Calibri" w:hAnsi="Times New Roman" w:cs="Times New Roman"/>
          <w:color w:val="000000"/>
          <w:sz w:val="28"/>
          <w:szCs w:val="28"/>
          <w:lang w:eastAsia="ru-RU"/>
        </w:rPr>
        <w:t xml:space="preserve"> </w:t>
      </w:r>
      <w:r w:rsidR="00434DBC">
        <w:rPr>
          <w:rFonts w:ascii="Times New Roman" w:eastAsia="Calibri" w:hAnsi="Times New Roman" w:cs="Times New Roman"/>
          <w:color w:val="000000"/>
          <w:sz w:val="28"/>
          <w:szCs w:val="28"/>
          <w:lang w:eastAsia="ru-RU"/>
        </w:rPr>
        <w:t>руководствоваться</w:t>
      </w:r>
      <w:r>
        <w:rPr>
          <w:rFonts w:ascii="Times New Roman" w:eastAsia="Calibri" w:hAnsi="Times New Roman" w:cs="Times New Roman"/>
          <w:color w:val="000000"/>
          <w:sz w:val="28"/>
          <w:szCs w:val="28"/>
          <w:lang w:eastAsia="ru-RU"/>
        </w:rPr>
        <w:t xml:space="preserve"> требованиями Инструкции №33н от </w:t>
      </w:r>
      <w:r w:rsidR="00434DBC">
        <w:rPr>
          <w:rFonts w:ascii="Times New Roman" w:eastAsia="Calibri" w:hAnsi="Times New Roman" w:cs="Times New Roman"/>
          <w:color w:val="000000"/>
          <w:sz w:val="28"/>
          <w:szCs w:val="28"/>
          <w:lang w:eastAsia="ru-RU"/>
        </w:rPr>
        <w:t>25.03.2011г.</w:t>
      </w:r>
    </w:p>
    <w:p w:rsidR="00434DBC" w:rsidRPr="00BA1877" w:rsidRDefault="00434DBC" w:rsidP="00BA1877">
      <w:pPr>
        <w:numPr>
          <w:ilvl w:val="0"/>
          <w:numId w:val="22"/>
        </w:numPr>
        <w:suppressAutoHyphens/>
        <w:autoSpaceDE w:val="0"/>
        <w:autoSpaceDN w:val="0"/>
        <w:adjustRightInd w:val="0"/>
        <w:spacing w:after="0" w:line="240" w:lineRule="auto"/>
        <w:ind w:left="1134" w:hanging="425"/>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Провести сверку расчетов по страховым взносам, подать заявление на возмещение расходов по выплате обеспечения по страхованию на случай временной нетрудоспособности и </w:t>
      </w:r>
      <w:r w:rsidR="002A176C">
        <w:rPr>
          <w:rFonts w:ascii="Times New Roman" w:eastAsia="Calibri" w:hAnsi="Times New Roman" w:cs="Times New Roman"/>
          <w:color w:val="000000"/>
          <w:sz w:val="28"/>
          <w:szCs w:val="28"/>
          <w:lang w:eastAsia="ru-RU"/>
        </w:rPr>
        <w:t>материнства</w:t>
      </w:r>
      <w:r>
        <w:rPr>
          <w:rFonts w:ascii="Times New Roman" w:eastAsia="Calibri" w:hAnsi="Times New Roman" w:cs="Times New Roman"/>
          <w:color w:val="000000"/>
          <w:sz w:val="28"/>
          <w:szCs w:val="28"/>
          <w:lang w:eastAsia="ru-RU"/>
        </w:rPr>
        <w:t>.</w:t>
      </w:r>
    </w:p>
    <w:p w:rsidR="00421C84" w:rsidRPr="00BA1877" w:rsidRDefault="00421C84" w:rsidP="00BA1877">
      <w:pPr>
        <w:numPr>
          <w:ilvl w:val="0"/>
          <w:numId w:val="22"/>
        </w:numPr>
        <w:suppressAutoHyphens/>
        <w:autoSpaceDE w:val="0"/>
        <w:autoSpaceDN w:val="0"/>
        <w:adjustRightInd w:val="0"/>
        <w:spacing w:after="0" w:line="240" w:lineRule="auto"/>
        <w:ind w:left="1134" w:hanging="425"/>
        <w:jc w:val="both"/>
        <w:rPr>
          <w:rFonts w:ascii="Times New Roman" w:eastAsia="Calibri" w:hAnsi="Times New Roman" w:cs="Times New Roman"/>
          <w:color w:val="000000"/>
          <w:sz w:val="28"/>
          <w:szCs w:val="28"/>
          <w:lang w:eastAsia="ru-RU"/>
        </w:rPr>
      </w:pPr>
      <w:r w:rsidRPr="00BA1877">
        <w:rPr>
          <w:rFonts w:ascii="Times New Roman" w:eastAsia="Calibri" w:hAnsi="Times New Roman" w:cs="Times New Roman"/>
          <w:color w:val="000000"/>
          <w:sz w:val="28"/>
          <w:szCs w:val="28"/>
          <w:lang w:eastAsia="ru-RU"/>
        </w:rPr>
        <w:t xml:space="preserve">Своевременно и в полном объеме отражать все хозяйственные операции в бухгалтерских регистрах с приложением необходимых документов. </w:t>
      </w:r>
    </w:p>
    <w:p w:rsidR="004779F9" w:rsidRPr="004779F9" w:rsidRDefault="004779F9" w:rsidP="00421C84">
      <w:pPr>
        <w:numPr>
          <w:ilvl w:val="0"/>
          <w:numId w:val="22"/>
        </w:numPr>
        <w:suppressAutoHyphens/>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4779F9">
        <w:rPr>
          <w:rFonts w:ascii="Times New Roman" w:eastAsia="Calibri" w:hAnsi="Times New Roman" w:cs="Times New Roman"/>
          <w:color w:val="000000"/>
          <w:sz w:val="28"/>
          <w:szCs w:val="28"/>
          <w:lang w:eastAsia="ru-RU"/>
        </w:rPr>
        <w:t xml:space="preserve">Организацию и ведение бухгалтерского учета осуществлять в строгом соответствии с положениями и нормами Федерального закона РФ от 06.12.2011 №402-ФЗ «О бухгалтерском учете», Приказа Минфина РФ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w:t>
      </w:r>
      <w:proofErr w:type="gramStart"/>
      <w:r w:rsidRPr="004779F9">
        <w:rPr>
          <w:rFonts w:ascii="Times New Roman" w:eastAsia="Calibri" w:hAnsi="Times New Roman" w:cs="Times New Roman"/>
          <w:color w:val="000000"/>
          <w:sz w:val="28"/>
          <w:szCs w:val="28"/>
          <w:lang w:eastAsia="ru-RU"/>
        </w:rPr>
        <w:t>по</w:t>
      </w:r>
      <w:proofErr w:type="gramEnd"/>
      <w:r w:rsidRPr="004779F9">
        <w:rPr>
          <w:rFonts w:ascii="Times New Roman" w:eastAsia="Calibri" w:hAnsi="Times New Roman" w:cs="Times New Roman"/>
          <w:color w:val="000000"/>
          <w:sz w:val="28"/>
          <w:szCs w:val="28"/>
          <w:lang w:eastAsia="ru-RU"/>
        </w:rPr>
        <w:t xml:space="preserve"> </w:t>
      </w:r>
      <w:proofErr w:type="gramStart"/>
      <w:r w:rsidRPr="004779F9">
        <w:rPr>
          <w:rFonts w:ascii="Times New Roman" w:eastAsia="Calibri" w:hAnsi="Times New Roman" w:cs="Times New Roman"/>
          <w:color w:val="000000"/>
          <w:sz w:val="28"/>
          <w:szCs w:val="28"/>
          <w:lang w:eastAsia="ru-RU"/>
        </w:rPr>
        <w:t>его</w:t>
      </w:r>
      <w:proofErr w:type="gramEnd"/>
      <w:r w:rsidRPr="004779F9">
        <w:rPr>
          <w:rFonts w:ascii="Times New Roman" w:eastAsia="Calibri" w:hAnsi="Times New Roman" w:cs="Times New Roman"/>
          <w:color w:val="000000"/>
          <w:sz w:val="28"/>
          <w:szCs w:val="28"/>
          <w:lang w:eastAsia="ru-RU"/>
        </w:rPr>
        <w:t xml:space="preserve"> применению".</w:t>
      </w:r>
    </w:p>
    <w:p w:rsidR="004779F9" w:rsidRPr="004779F9" w:rsidRDefault="004779F9" w:rsidP="004779F9">
      <w:pPr>
        <w:numPr>
          <w:ilvl w:val="0"/>
          <w:numId w:val="22"/>
        </w:numPr>
        <w:suppressAutoHyphens/>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4779F9">
        <w:rPr>
          <w:rFonts w:ascii="Times New Roman" w:eastAsia="Calibri" w:hAnsi="Times New Roman" w:cs="Times New Roman"/>
          <w:color w:val="000000"/>
          <w:sz w:val="28"/>
          <w:szCs w:val="28"/>
          <w:lang w:eastAsia="ru-RU"/>
        </w:rPr>
        <w:t>При ведении кассовых операций руководствоваться Порядком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№3210-У от 11.03.2014 года.</w:t>
      </w:r>
    </w:p>
    <w:p w:rsidR="004779F9" w:rsidRDefault="004779F9" w:rsidP="004779F9">
      <w:pPr>
        <w:numPr>
          <w:ilvl w:val="0"/>
          <w:numId w:val="22"/>
        </w:num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779F9">
        <w:rPr>
          <w:rFonts w:ascii="Times New Roman" w:eastAsia="Times New Roman" w:hAnsi="Times New Roman" w:cs="Times New Roman"/>
          <w:sz w:val="28"/>
          <w:szCs w:val="28"/>
          <w:lang w:eastAsia="ru-RU"/>
        </w:rPr>
        <w:lastRenderedPageBreak/>
        <w:t>Приминать к учету надлежаще оформленные первичные документы (в том числе квитанции на оплату услуг).</w:t>
      </w:r>
      <w:r w:rsidR="00434DBC">
        <w:rPr>
          <w:rFonts w:ascii="Times New Roman" w:eastAsia="Times New Roman" w:hAnsi="Times New Roman" w:cs="Times New Roman"/>
          <w:sz w:val="28"/>
          <w:szCs w:val="28"/>
          <w:lang w:eastAsia="ru-RU"/>
        </w:rPr>
        <w:t xml:space="preserve"> Дооформить все первичные документы за 2015-2017 годы, оформленные в нарушение требований Федерального закона №402-ФЗ. Провести работу по возврату оригиналов первичных документов.</w:t>
      </w:r>
    </w:p>
    <w:p w:rsidR="00434DBC" w:rsidRPr="004779F9" w:rsidRDefault="00434DBC" w:rsidP="004779F9">
      <w:pPr>
        <w:numPr>
          <w:ilvl w:val="0"/>
          <w:numId w:val="22"/>
        </w:num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Проводить </w:t>
      </w:r>
      <w:proofErr w:type="gramStart"/>
      <w:r>
        <w:rPr>
          <w:rFonts w:ascii="Times New Roman" w:eastAsia="Times New Roman" w:hAnsi="Times New Roman" w:cs="Times New Roman"/>
          <w:sz w:val="28"/>
          <w:szCs w:val="28"/>
          <w:lang w:eastAsia="ru-RU"/>
        </w:rPr>
        <w:t>обязательную</w:t>
      </w:r>
      <w:proofErr w:type="gramEnd"/>
      <w:r>
        <w:rPr>
          <w:rFonts w:ascii="Times New Roman" w:eastAsia="Times New Roman" w:hAnsi="Times New Roman" w:cs="Times New Roman"/>
          <w:sz w:val="28"/>
          <w:szCs w:val="28"/>
          <w:lang w:eastAsia="ru-RU"/>
        </w:rPr>
        <w:t xml:space="preserve"> инвентаризация активов и обязательств перед составлением годовой бюджетной отчётности.</w:t>
      </w:r>
    </w:p>
    <w:p w:rsidR="004779F9" w:rsidRPr="00434DBC" w:rsidRDefault="004779F9" w:rsidP="004779F9">
      <w:pPr>
        <w:numPr>
          <w:ilvl w:val="0"/>
          <w:numId w:val="22"/>
        </w:numPr>
        <w:autoSpaceDE w:val="0"/>
        <w:autoSpaceDN w:val="0"/>
        <w:adjustRightInd w:val="0"/>
        <w:spacing w:after="0" w:line="240" w:lineRule="auto"/>
        <w:jc w:val="both"/>
        <w:rPr>
          <w:rFonts w:ascii="Times New Roman" w:hAnsi="Times New Roman" w:cs="Times New Roman"/>
          <w:sz w:val="28"/>
          <w:szCs w:val="28"/>
          <w:lang w:eastAsia="ru-RU"/>
        </w:rPr>
      </w:pPr>
      <w:r w:rsidRPr="00434DBC">
        <w:rPr>
          <w:rFonts w:ascii="Times New Roman" w:hAnsi="Times New Roman" w:cs="Times New Roman"/>
          <w:sz w:val="28"/>
          <w:szCs w:val="28"/>
        </w:rPr>
        <w:t>При отражении расходов учреждения в части применения бюджетной классификации руководствоваться Указаниями о порядке применения бюджетной классификации Российской Федерации.</w:t>
      </w:r>
    </w:p>
    <w:p w:rsidR="004779F9" w:rsidRPr="00434DBC" w:rsidRDefault="004779F9" w:rsidP="004779F9">
      <w:pPr>
        <w:numPr>
          <w:ilvl w:val="0"/>
          <w:numId w:val="22"/>
        </w:numPr>
        <w:autoSpaceDE w:val="0"/>
        <w:autoSpaceDN w:val="0"/>
        <w:adjustRightInd w:val="0"/>
        <w:spacing w:after="0" w:line="240" w:lineRule="auto"/>
        <w:jc w:val="both"/>
        <w:rPr>
          <w:rFonts w:ascii="Times New Roman" w:hAnsi="Times New Roman" w:cs="Times New Roman"/>
          <w:sz w:val="28"/>
          <w:szCs w:val="28"/>
          <w:lang w:eastAsia="ru-RU"/>
        </w:rPr>
      </w:pPr>
      <w:r w:rsidRPr="00434DBC">
        <w:rPr>
          <w:rFonts w:ascii="Times New Roman" w:hAnsi="Times New Roman" w:cs="Times New Roman"/>
          <w:sz w:val="28"/>
          <w:szCs w:val="28"/>
          <w:lang w:eastAsia="ru-RU"/>
        </w:rPr>
        <w:t xml:space="preserve">Усилить </w:t>
      </w:r>
      <w:proofErr w:type="gramStart"/>
      <w:r w:rsidRPr="00434DBC">
        <w:rPr>
          <w:rFonts w:ascii="Times New Roman" w:hAnsi="Times New Roman" w:cs="Times New Roman"/>
          <w:sz w:val="28"/>
          <w:szCs w:val="28"/>
          <w:lang w:eastAsia="ru-RU"/>
        </w:rPr>
        <w:t>контроль за</w:t>
      </w:r>
      <w:proofErr w:type="gramEnd"/>
      <w:r w:rsidRPr="00434DBC">
        <w:rPr>
          <w:rFonts w:ascii="Times New Roman" w:hAnsi="Times New Roman" w:cs="Times New Roman"/>
          <w:sz w:val="28"/>
          <w:szCs w:val="28"/>
          <w:lang w:eastAsia="ru-RU"/>
        </w:rPr>
        <w:t xml:space="preserve"> оформлением операций по списанию материальных запасов, в целях недопущения образования больших остатков на счетах бюджетного учета.</w:t>
      </w:r>
    </w:p>
    <w:p w:rsidR="004779F9" w:rsidRPr="00434DBC" w:rsidRDefault="004779F9" w:rsidP="004779F9">
      <w:pPr>
        <w:numPr>
          <w:ilvl w:val="0"/>
          <w:numId w:val="22"/>
        </w:numPr>
        <w:autoSpaceDE w:val="0"/>
        <w:autoSpaceDN w:val="0"/>
        <w:adjustRightInd w:val="0"/>
        <w:spacing w:after="0" w:line="240" w:lineRule="auto"/>
        <w:jc w:val="both"/>
        <w:rPr>
          <w:rFonts w:ascii="Times New Roman" w:hAnsi="Times New Roman" w:cs="Times New Roman"/>
          <w:sz w:val="28"/>
          <w:szCs w:val="28"/>
          <w:lang w:eastAsia="ru-RU"/>
        </w:rPr>
      </w:pPr>
      <w:r w:rsidRPr="00434DBC">
        <w:rPr>
          <w:rFonts w:ascii="Times New Roman" w:hAnsi="Times New Roman" w:cs="Times New Roman"/>
          <w:sz w:val="28"/>
          <w:szCs w:val="28"/>
          <w:lang w:eastAsia="ru-RU"/>
        </w:rPr>
        <w:t>Привести в соответствии с треволнениями Инструкции №157н, Инструкции 174н учет основных средств. Соблюдать порядок начисления амортизации на объекты основных средств.</w:t>
      </w:r>
    </w:p>
    <w:p w:rsidR="004779F9" w:rsidRDefault="00434DBC" w:rsidP="004779F9">
      <w:pPr>
        <w:numPr>
          <w:ilvl w:val="0"/>
          <w:numId w:val="22"/>
        </w:num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Отразить в учете результаты инвентаризации продуктов питания.</w:t>
      </w:r>
    </w:p>
    <w:p w:rsidR="00434DBC" w:rsidRPr="00434DBC" w:rsidRDefault="00434DBC" w:rsidP="004779F9">
      <w:pPr>
        <w:numPr>
          <w:ilvl w:val="0"/>
          <w:numId w:val="22"/>
        </w:num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Восстановить переплату заработной платы в сумме 295,42 руб.</w:t>
      </w:r>
    </w:p>
    <w:p w:rsidR="004779F9" w:rsidRPr="004779F9" w:rsidRDefault="004779F9" w:rsidP="004779F9">
      <w:pPr>
        <w:numPr>
          <w:ilvl w:val="0"/>
          <w:numId w:val="22"/>
        </w:numPr>
        <w:suppressAutoHyphens/>
        <w:spacing w:after="0" w:line="240" w:lineRule="auto"/>
        <w:jc w:val="both"/>
        <w:rPr>
          <w:rFonts w:ascii="Times New Roman" w:eastAsia="Times New Roman" w:hAnsi="Times New Roman" w:cs="Times New Roman"/>
          <w:sz w:val="28"/>
          <w:szCs w:val="28"/>
          <w:lang w:eastAsia="ar-SA"/>
        </w:rPr>
      </w:pPr>
      <w:r w:rsidRPr="004779F9">
        <w:rPr>
          <w:rFonts w:ascii="Times New Roman" w:eastAsia="Times New Roman" w:hAnsi="Times New Roman" w:cs="Times New Roman"/>
          <w:sz w:val="28"/>
          <w:szCs w:val="28"/>
          <w:lang w:eastAsia="ar-SA"/>
        </w:rPr>
        <w:t>Учесть все замечания, указанные в акте проверки.</w:t>
      </w:r>
    </w:p>
    <w:p w:rsidR="004779F9" w:rsidRPr="004779F9" w:rsidRDefault="004779F9" w:rsidP="004779F9">
      <w:pPr>
        <w:numPr>
          <w:ilvl w:val="0"/>
          <w:numId w:val="22"/>
        </w:numPr>
        <w:suppressAutoHyphens/>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4779F9">
        <w:rPr>
          <w:rFonts w:ascii="Times New Roman" w:eastAsia="Calibri" w:hAnsi="Times New Roman" w:cs="Times New Roman"/>
          <w:color w:val="000000"/>
          <w:sz w:val="28"/>
          <w:szCs w:val="28"/>
          <w:lang w:eastAsia="ru-RU"/>
        </w:rPr>
        <w:t xml:space="preserve">В срок до </w:t>
      </w:r>
      <w:r w:rsidR="00434DBC">
        <w:rPr>
          <w:rFonts w:ascii="Times New Roman" w:eastAsia="Calibri" w:hAnsi="Times New Roman" w:cs="Times New Roman"/>
          <w:color w:val="000000"/>
          <w:sz w:val="28"/>
          <w:szCs w:val="28"/>
          <w:lang w:eastAsia="ru-RU"/>
        </w:rPr>
        <w:t xml:space="preserve">13 ноября </w:t>
      </w:r>
      <w:r w:rsidRPr="004779F9">
        <w:rPr>
          <w:rFonts w:ascii="Times New Roman" w:eastAsia="Calibri" w:hAnsi="Times New Roman" w:cs="Times New Roman"/>
          <w:color w:val="000000"/>
          <w:sz w:val="28"/>
          <w:szCs w:val="28"/>
          <w:lang w:eastAsia="ru-RU"/>
        </w:rPr>
        <w:t xml:space="preserve">2017 года  разработать и направить  в контрольно-ревизионное управление </w:t>
      </w:r>
      <w:proofErr w:type="spellStart"/>
      <w:r w:rsidRPr="004779F9">
        <w:rPr>
          <w:rFonts w:ascii="Times New Roman" w:eastAsia="Calibri" w:hAnsi="Times New Roman" w:cs="Times New Roman"/>
          <w:color w:val="000000"/>
          <w:sz w:val="28"/>
          <w:szCs w:val="28"/>
          <w:lang w:eastAsia="ru-RU"/>
        </w:rPr>
        <w:t>Фировского</w:t>
      </w:r>
      <w:proofErr w:type="spellEnd"/>
      <w:r w:rsidRPr="004779F9">
        <w:rPr>
          <w:rFonts w:ascii="Times New Roman" w:eastAsia="Calibri" w:hAnsi="Times New Roman" w:cs="Times New Roman"/>
          <w:color w:val="000000"/>
          <w:sz w:val="28"/>
          <w:szCs w:val="28"/>
          <w:lang w:eastAsia="ru-RU"/>
        </w:rPr>
        <w:t xml:space="preserve"> района  информацию по устранению выявленных замечаний и  нарушений.</w:t>
      </w:r>
    </w:p>
    <w:p w:rsidR="001B1B95" w:rsidRPr="00434DBC" w:rsidRDefault="001B1B95" w:rsidP="008A5829">
      <w:pPr>
        <w:pStyle w:val="a4"/>
        <w:suppressAutoHyphens/>
        <w:spacing w:after="0" w:line="240" w:lineRule="auto"/>
        <w:ind w:left="0"/>
        <w:jc w:val="both"/>
        <w:rPr>
          <w:rFonts w:ascii="Times New Roman" w:eastAsia="Times New Roman" w:hAnsi="Times New Roman" w:cs="Times New Roman"/>
          <w:sz w:val="28"/>
          <w:szCs w:val="28"/>
          <w:lang w:eastAsia="ar-SA"/>
        </w:rPr>
      </w:pPr>
    </w:p>
    <w:p w:rsidR="004779F9" w:rsidRPr="004779F9" w:rsidRDefault="004779F9" w:rsidP="004779F9">
      <w:pPr>
        <w:suppressAutoHyphens/>
        <w:autoSpaceDE w:val="0"/>
        <w:autoSpaceDN w:val="0"/>
        <w:adjustRightInd w:val="0"/>
        <w:spacing w:after="0" w:line="240" w:lineRule="auto"/>
        <w:jc w:val="both"/>
        <w:rPr>
          <w:rFonts w:ascii="Times New Roman" w:eastAsia="Times New Roman" w:hAnsi="Times New Roman" w:cs="Calibri"/>
          <w:b/>
          <w:sz w:val="28"/>
          <w:szCs w:val="28"/>
          <w:lang w:eastAsia="ar-SA"/>
        </w:rPr>
      </w:pPr>
      <w:proofErr w:type="gramStart"/>
      <w:r w:rsidRPr="004779F9">
        <w:rPr>
          <w:rFonts w:ascii="Times New Roman" w:eastAsia="Times New Roman" w:hAnsi="Times New Roman" w:cs="Calibri"/>
          <w:b/>
          <w:sz w:val="28"/>
          <w:szCs w:val="28"/>
          <w:lang w:eastAsia="ar-SA"/>
        </w:rPr>
        <w:t>По результатам контрольного мероприятия направлены:</w:t>
      </w:r>
      <w:proofErr w:type="gramEnd"/>
    </w:p>
    <w:p w:rsidR="004779F9" w:rsidRPr="004779F9" w:rsidRDefault="004779F9" w:rsidP="004779F9">
      <w:pPr>
        <w:numPr>
          <w:ilvl w:val="0"/>
          <w:numId w:val="23"/>
        </w:numPr>
        <w:suppressAutoHyphens/>
        <w:autoSpaceDE w:val="0"/>
        <w:autoSpaceDN w:val="0"/>
        <w:adjustRightInd w:val="0"/>
        <w:spacing w:after="0" w:line="240" w:lineRule="auto"/>
        <w:jc w:val="both"/>
        <w:rPr>
          <w:rFonts w:ascii="Times New Roman" w:eastAsia="Times New Roman" w:hAnsi="Times New Roman" w:cs="Calibri"/>
          <w:sz w:val="28"/>
          <w:szCs w:val="28"/>
          <w:lang w:eastAsia="ar-SA"/>
        </w:rPr>
      </w:pPr>
      <w:r w:rsidRPr="004779F9">
        <w:rPr>
          <w:rFonts w:ascii="Times New Roman" w:eastAsia="Times New Roman" w:hAnsi="Times New Roman" w:cs="Calibri"/>
          <w:sz w:val="28"/>
          <w:szCs w:val="28"/>
          <w:lang w:eastAsia="ar-SA"/>
        </w:rPr>
        <w:t xml:space="preserve">Отчет в Собрание депутатов </w:t>
      </w:r>
      <w:proofErr w:type="spellStart"/>
      <w:r w:rsidRPr="004779F9">
        <w:rPr>
          <w:rFonts w:ascii="Times New Roman" w:eastAsia="Times New Roman" w:hAnsi="Times New Roman" w:cs="Calibri"/>
          <w:sz w:val="28"/>
          <w:szCs w:val="28"/>
          <w:lang w:eastAsia="ar-SA"/>
        </w:rPr>
        <w:t>Фировского</w:t>
      </w:r>
      <w:proofErr w:type="spellEnd"/>
      <w:r w:rsidRPr="004779F9">
        <w:rPr>
          <w:rFonts w:ascii="Times New Roman" w:eastAsia="Times New Roman" w:hAnsi="Times New Roman" w:cs="Calibri"/>
          <w:sz w:val="28"/>
          <w:szCs w:val="28"/>
          <w:lang w:eastAsia="ar-SA"/>
        </w:rPr>
        <w:t xml:space="preserve"> района,</w:t>
      </w:r>
    </w:p>
    <w:p w:rsidR="004779F9" w:rsidRPr="004779F9" w:rsidRDefault="004779F9" w:rsidP="004779F9">
      <w:pPr>
        <w:numPr>
          <w:ilvl w:val="0"/>
          <w:numId w:val="23"/>
        </w:numPr>
        <w:suppressAutoHyphens/>
        <w:autoSpaceDE w:val="0"/>
        <w:autoSpaceDN w:val="0"/>
        <w:adjustRightInd w:val="0"/>
        <w:spacing w:after="0" w:line="240" w:lineRule="auto"/>
        <w:jc w:val="both"/>
        <w:rPr>
          <w:rFonts w:ascii="Times New Roman" w:eastAsia="Times New Roman" w:hAnsi="Times New Roman" w:cs="Calibri"/>
          <w:sz w:val="28"/>
          <w:szCs w:val="28"/>
          <w:lang w:eastAsia="ar-SA"/>
        </w:rPr>
      </w:pPr>
      <w:r w:rsidRPr="004779F9">
        <w:rPr>
          <w:rFonts w:ascii="Times New Roman" w:eastAsia="Times New Roman" w:hAnsi="Times New Roman" w:cs="Calibri"/>
          <w:sz w:val="28"/>
          <w:szCs w:val="28"/>
          <w:lang w:eastAsia="ar-SA"/>
        </w:rPr>
        <w:t xml:space="preserve">Отчет в </w:t>
      </w:r>
      <w:r w:rsidR="0027080D">
        <w:rPr>
          <w:rFonts w:ascii="Times New Roman" w:eastAsia="Times New Roman" w:hAnsi="Times New Roman" w:cs="Calibri"/>
          <w:sz w:val="28"/>
          <w:szCs w:val="28"/>
          <w:lang w:eastAsia="ar-SA"/>
        </w:rPr>
        <w:t xml:space="preserve">Отдел образования Администрации </w:t>
      </w:r>
      <w:proofErr w:type="spellStart"/>
      <w:r w:rsidR="0027080D">
        <w:rPr>
          <w:rFonts w:ascii="Times New Roman" w:eastAsia="Times New Roman" w:hAnsi="Times New Roman" w:cs="Calibri"/>
          <w:sz w:val="28"/>
          <w:szCs w:val="28"/>
          <w:lang w:eastAsia="ar-SA"/>
        </w:rPr>
        <w:t>Фировс</w:t>
      </w:r>
      <w:r w:rsidR="00510328">
        <w:rPr>
          <w:rFonts w:ascii="Times New Roman" w:eastAsia="Times New Roman" w:hAnsi="Times New Roman" w:cs="Calibri"/>
          <w:sz w:val="28"/>
          <w:szCs w:val="28"/>
          <w:lang w:eastAsia="ar-SA"/>
        </w:rPr>
        <w:t>ко</w:t>
      </w:r>
      <w:r w:rsidR="0027080D">
        <w:rPr>
          <w:rFonts w:ascii="Times New Roman" w:eastAsia="Times New Roman" w:hAnsi="Times New Roman" w:cs="Calibri"/>
          <w:sz w:val="28"/>
          <w:szCs w:val="28"/>
          <w:lang w:eastAsia="ar-SA"/>
        </w:rPr>
        <w:t>го</w:t>
      </w:r>
      <w:proofErr w:type="spellEnd"/>
      <w:r w:rsidR="0027080D">
        <w:rPr>
          <w:rFonts w:ascii="Times New Roman" w:eastAsia="Times New Roman" w:hAnsi="Times New Roman" w:cs="Calibri"/>
          <w:sz w:val="28"/>
          <w:szCs w:val="28"/>
          <w:lang w:eastAsia="ar-SA"/>
        </w:rPr>
        <w:t xml:space="preserve"> района</w:t>
      </w:r>
      <w:r w:rsidRPr="004779F9">
        <w:rPr>
          <w:rFonts w:ascii="Times New Roman" w:eastAsia="Times New Roman" w:hAnsi="Times New Roman" w:cs="Calibri"/>
          <w:sz w:val="28"/>
          <w:szCs w:val="28"/>
          <w:lang w:eastAsia="ar-SA"/>
        </w:rPr>
        <w:t>,</w:t>
      </w:r>
    </w:p>
    <w:p w:rsidR="004779F9" w:rsidRPr="004779F9" w:rsidRDefault="004779F9" w:rsidP="004779F9">
      <w:pPr>
        <w:numPr>
          <w:ilvl w:val="0"/>
          <w:numId w:val="23"/>
        </w:num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4779F9">
        <w:rPr>
          <w:rFonts w:ascii="Times New Roman" w:eastAsia="Times New Roman" w:hAnsi="Times New Roman" w:cs="Calibri"/>
          <w:sz w:val="28"/>
          <w:szCs w:val="28"/>
          <w:lang w:eastAsia="ar-SA"/>
        </w:rPr>
        <w:t xml:space="preserve">Отчет в </w:t>
      </w:r>
      <w:r w:rsidR="0027080D">
        <w:rPr>
          <w:rFonts w:ascii="Times New Roman" w:eastAsia="Times New Roman" w:hAnsi="Times New Roman" w:cs="Calibri"/>
          <w:sz w:val="28"/>
          <w:szCs w:val="28"/>
          <w:lang w:eastAsia="ar-SA"/>
        </w:rPr>
        <w:t xml:space="preserve">МБОУ </w:t>
      </w:r>
      <w:proofErr w:type="spellStart"/>
      <w:r w:rsidR="0027080D">
        <w:rPr>
          <w:rFonts w:ascii="Times New Roman" w:eastAsia="Times New Roman" w:hAnsi="Times New Roman" w:cs="Calibri"/>
          <w:sz w:val="28"/>
          <w:szCs w:val="28"/>
          <w:lang w:eastAsia="ar-SA"/>
        </w:rPr>
        <w:t>Новосельская</w:t>
      </w:r>
      <w:proofErr w:type="spellEnd"/>
      <w:r w:rsidR="0027080D">
        <w:rPr>
          <w:rFonts w:ascii="Times New Roman" w:eastAsia="Times New Roman" w:hAnsi="Times New Roman" w:cs="Calibri"/>
          <w:sz w:val="28"/>
          <w:szCs w:val="28"/>
          <w:lang w:eastAsia="ar-SA"/>
        </w:rPr>
        <w:t xml:space="preserve"> ООШ</w:t>
      </w:r>
      <w:r w:rsidRPr="004779F9">
        <w:rPr>
          <w:rFonts w:ascii="Times New Roman" w:eastAsia="Times New Roman" w:hAnsi="Times New Roman" w:cs="Calibri"/>
          <w:sz w:val="28"/>
          <w:szCs w:val="28"/>
          <w:lang w:eastAsia="ar-SA"/>
        </w:rPr>
        <w:t xml:space="preserve"> с предложениями о принятии мер по устранению выявленных нарушений.</w:t>
      </w:r>
    </w:p>
    <w:p w:rsidR="001B1B95" w:rsidRPr="00434DBC" w:rsidRDefault="001B1B95" w:rsidP="008A5829">
      <w:pPr>
        <w:pStyle w:val="a4"/>
        <w:suppressAutoHyphens/>
        <w:spacing w:after="0" w:line="240" w:lineRule="auto"/>
        <w:ind w:left="0"/>
        <w:jc w:val="both"/>
        <w:rPr>
          <w:rFonts w:ascii="Times New Roman" w:eastAsia="Times New Roman" w:hAnsi="Times New Roman" w:cs="Times New Roman"/>
          <w:sz w:val="28"/>
          <w:szCs w:val="28"/>
          <w:lang w:eastAsia="ar-SA"/>
        </w:rPr>
      </w:pPr>
    </w:p>
    <w:p w:rsidR="002F2313" w:rsidRDefault="002F2313" w:rsidP="008A5829">
      <w:pPr>
        <w:suppressAutoHyphens/>
        <w:spacing w:after="0" w:line="240" w:lineRule="auto"/>
        <w:ind w:firstLine="709"/>
        <w:jc w:val="both"/>
        <w:rPr>
          <w:rFonts w:ascii="Times New Roman" w:eastAsia="Times New Roman" w:hAnsi="Times New Roman" w:cs="Times New Roman"/>
          <w:sz w:val="28"/>
          <w:szCs w:val="28"/>
          <w:lang w:eastAsia="ar-SA"/>
        </w:rPr>
      </w:pPr>
    </w:p>
    <w:p w:rsidR="001C0B5E" w:rsidRPr="00434DBC" w:rsidRDefault="001C0B5E" w:rsidP="008A5829">
      <w:pPr>
        <w:suppressAutoHyphens/>
        <w:spacing w:after="0" w:line="240" w:lineRule="auto"/>
        <w:ind w:firstLine="709"/>
        <w:jc w:val="both"/>
        <w:rPr>
          <w:rFonts w:ascii="Times New Roman" w:eastAsia="Times New Roman" w:hAnsi="Times New Roman" w:cs="Times New Roman"/>
          <w:sz w:val="28"/>
          <w:szCs w:val="28"/>
          <w:lang w:eastAsia="ar-SA"/>
        </w:rPr>
      </w:pPr>
      <w:r w:rsidRPr="00434DBC">
        <w:rPr>
          <w:rFonts w:ascii="Times New Roman" w:eastAsia="Times New Roman" w:hAnsi="Times New Roman" w:cs="Times New Roman"/>
          <w:sz w:val="28"/>
          <w:szCs w:val="28"/>
          <w:lang w:eastAsia="ar-SA"/>
        </w:rPr>
        <w:t>Председатель Контрольно-</w:t>
      </w:r>
    </w:p>
    <w:p w:rsidR="001C0B5E" w:rsidRPr="00434DBC" w:rsidRDefault="001C0B5E" w:rsidP="008A5829">
      <w:pPr>
        <w:suppressAutoHyphens/>
        <w:spacing w:after="0" w:line="240" w:lineRule="auto"/>
        <w:ind w:firstLine="709"/>
        <w:jc w:val="both"/>
        <w:rPr>
          <w:rFonts w:ascii="Times New Roman" w:eastAsia="Times New Roman" w:hAnsi="Times New Roman" w:cs="Times New Roman"/>
          <w:sz w:val="28"/>
          <w:szCs w:val="28"/>
          <w:lang w:eastAsia="ar-SA"/>
        </w:rPr>
      </w:pPr>
      <w:r w:rsidRPr="00434DBC">
        <w:rPr>
          <w:rFonts w:ascii="Times New Roman" w:eastAsia="Times New Roman" w:hAnsi="Times New Roman" w:cs="Times New Roman"/>
          <w:sz w:val="28"/>
          <w:szCs w:val="28"/>
          <w:lang w:eastAsia="ar-SA"/>
        </w:rPr>
        <w:t>ревизионного управления</w:t>
      </w:r>
    </w:p>
    <w:p w:rsidR="001C0B5E" w:rsidRPr="00434DBC" w:rsidRDefault="001C0B5E" w:rsidP="008A5829">
      <w:pPr>
        <w:suppressAutoHyphens/>
        <w:spacing w:after="0" w:line="240" w:lineRule="auto"/>
        <w:ind w:firstLine="709"/>
        <w:jc w:val="both"/>
        <w:rPr>
          <w:rFonts w:ascii="Times New Roman" w:eastAsia="Times New Roman" w:hAnsi="Times New Roman" w:cs="Times New Roman"/>
          <w:sz w:val="28"/>
          <w:szCs w:val="28"/>
          <w:lang w:eastAsia="ar-SA"/>
        </w:rPr>
      </w:pPr>
      <w:proofErr w:type="spellStart"/>
      <w:r w:rsidRPr="00434DBC">
        <w:rPr>
          <w:rFonts w:ascii="Times New Roman" w:eastAsia="Times New Roman" w:hAnsi="Times New Roman" w:cs="Times New Roman"/>
          <w:sz w:val="28"/>
          <w:szCs w:val="28"/>
          <w:lang w:eastAsia="ar-SA"/>
        </w:rPr>
        <w:t>Фировского</w:t>
      </w:r>
      <w:proofErr w:type="spellEnd"/>
      <w:r w:rsidRPr="00434DBC">
        <w:rPr>
          <w:rFonts w:ascii="Times New Roman" w:eastAsia="Times New Roman" w:hAnsi="Times New Roman" w:cs="Times New Roman"/>
          <w:sz w:val="28"/>
          <w:szCs w:val="28"/>
          <w:lang w:eastAsia="ar-SA"/>
        </w:rPr>
        <w:t xml:space="preserve"> района                                                                  Н.Е. Ефимова</w:t>
      </w:r>
    </w:p>
    <w:p w:rsidR="001C0B5E" w:rsidRPr="00434DBC" w:rsidRDefault="001C0B5E" w:rsidP="001C0B5E">
      <w:pPr>
        <w:suppressAutoHyphens/>
        <w:spacing w:after="0" w:line="240" w:lineRule="auto"/>
        <w:ind w:firstLine="709"/>
        <w:jc w:val="both"/>
        <w:rPr>
          <w:rFonts w:ascii="Times New Roman" w:eastAsia="Times New Roman" w:hAnsi="Times New Roman" w:cs="Times New Roman"/>
          <w:sz w:val="28"/>
          <w:szCs w:val="28"/>
          <w:lang w:eastAsia="ar-SA"/>
        </w:rPr>
      </w:pPr>
    </w:p>
    <w:sectPr w:rsidR="001C0B5E" w:rsidRPr="00434DBC">
      <w:headerReference w:type="even" r:id="rId43"/>
      <w:headerReference w:type="default" r:id="rId44"/>
      <w:footerReference w:type="even" r:id="rId45"/>
      <w:footerReference w:type="default" r:id="rId46"/>
      <w:headerReference w:type="first" r:id="rId47"/>
      <w:footerReference w:type="first" r:id="rId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48F" w:rsidRDefault="00E8148F" w:rsidP="00FB2D0E">
      <w:pPr>
        <w:spacing w:after="0" w:line="240" w:lineRule="auto"/>
      </w:pPr>
      <w:r>
        <w:separator/>
      </w:r>
    </w:p>
  </w:endnote>
  <w:endnote w:type="continuationSeparator" w:id="0">
    <w:p w:rsidR="00E8148F" w:rsidRDefault="00E8148F" w:rsidP="00FB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AA4" w:rsidRDefault="003F5AA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739591"/>
      <w:docPartObj>
        <w:docPartGallery w:val="Page Numbers (Bottom of Page)"/>
        <w:docPartUnique/>
      </w:docPartObj>
    </w:sdtPr>
    <w:sdtEndPr/>
    <w:sdtContent>
      <w:p w:rsidR="003F5AA4" w:rsidRDefault="003F5AA4">
        <w:pPr>
          <w:pStyle w:val="ad"/>
          <w:jc w:val="right"/>
        </w:pPr>
        <w:r>
          <w:fldChar w:fldCharType="begin"/>
        </w:r>
        <w:r>
          <w:instrText>PAGE   \* MERGEFORMAT</w:instrText>
        </w:r>
        <w:r>
          <w:fldChar w:fldCharType="separate"/>
        </w:r>
        <w:r w:rsidR="00981181">
          <w:rPr>
            <w:noProof/>
          </w:rPr>
          <w:t>26</w:t>
        </w:r>
        <w:r>
          <w:fldChar w:fldCharType="end"/>
        </w:r>
      </w:p>
    </w:sdtContent>
  </w:sdt>
  <w:p w:rsidR="003F5AA4" w:rsidRDefault="003F5AA4">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AA4" w:rsidRDefault="003F5AA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48F" w:rsidRDefault="00E8148F" w:rsidP="00FB2D0E">
      <w:pPr>
        <w:spacing w:after="0" w:line="240" w:lineRule="auto"/>
      </w:pPr>
      <w:r>
        <w:separator/>
      </w:r>
    </w:p>
  </w:footnote>
  <w:footnote w:type="continuationSeparator" w:id="0">
    <w:p w:rsidR="00E8148F" w:rsidRDefault="00E8148F" w:rsidP="00FB2D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AA4" w:rsidRDefault="003F5AA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AA4" w:rsidRDefault="003F5AA4">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AA4" w:rsidRDefault="003F5AA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0CD0"/>
    <w:multiLevelType w:val="hybridMultilevel"/>
    <w:tmpl w:val="98A45B68"/>
    <w:lvl w:ilvl="0" w:tplc="0419000B">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1">
    <w:nsid w:val="0AA20B29"/>
    <w:multiLevelType w:val="hybridMultilevel"/>
    <w:tmpl w:val="CFCAF15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B6F479A"/>
    <w:multiLevelType w:val="hybridMultilevel"/>
    <w:tmpl w:val="D7F21816"/>
    <w:lvl w:ilvl="0" w:tplc="61D8FA9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145319"/>
    <w:multiLevelType w:val="hybridMultilevel"/>
    <w:tmpl w:val="676292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182B80"/>
    <w:multiLevelType w:val="hybridMultilevel"/>
    <w:tmpl w:val="F3CA2CE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7DE6358"/>
    <w:multiLevelType w:val="hybridMultilevel"/>
    <w:tmpl w:val="6BD0704A"/>
    <w:lvl w:ilvl="0" w:tplc="1F8220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411C28"/>
    <w:multiLevelType w:val="hybridMultilevel"/>
    <w:tmpl w:val="DAD0F802"/>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DB10EC"/>
    <w:multiLevelType w:val="hybridMultilevel"/>
    <w:tmpl w:val="2E82754C"/>
    <w:lvl w:ilvl="0" w:tplc="314C94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ED69F5"/>
    <w:multiLevelType w:val="hybridMultilevel"/>
    <w:tmpl w:val="362EE3A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1E19DB"/>
    <w:multiLevelType w:val="hybridMultilevel"/>
    <w:tmpl w:val="2CD43B80"/>
    <w:lvl w:ilvl="0" w:tplc="3DB850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B8E169F"/>
    <w:multiLevelType w:val="hybridMultilevel"/>
    <w:tmpl w:val="CF3CE0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D6838"/>
    <w:multiLevelType w:val="hybridMultilevel"/>
    <w:tmpl w:val="A1D606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2A2C81"/>
    <w:multiLevelType w:val="hybridMultilevel"/>
    <w:tmpl w:val="C64ABE50"/>
    <w:lvl w:ilvl="0" w:tplc="5EA8DD56">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54E37CF"/>
    <w:multiLevelType w:val="hybridMultilevel"/>
    <w:tmpl w:val="1C58D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1F40AF"/>
    <w:multiLevelType w:val="hybridMultilevel"/>
    <w:tmpl w:val="5586747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1D2669F"/>
    <w:multiLevelType w:val="hybridMultilevel"/>
    <w:tmpl w:val="358C9170"/>
    <w:lvl w:ilvl="0" w:tplc="BD04B1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66D02BA"/>
    <w:multiLevelType w:val="hybridMultilevel"/>
    <w:tmpl w:val="41A0EED6"/>
    <w:lvl w:ilvl="0" w:tplc="C5282B94">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48A9492E"/>
    <w:multiLevelType w:val="hybridMultilevel"/>
    <w:tmpl w:val="016AC088"/>
    <w:lvl w:ilvl="0" w:tplc="2D183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29A15A9"/>
    <w:multiLevelType w:val="hybridMultilevel"/>
    <w:tmpl w:val="277C3E78"/>
    <w:lvl w:ilvl="0" w:tplc="702261D8">
      <w:start w:val="7"/>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589639BD"/>
    <w:multiLevelType w:val="hybridMultilevel"/>
    <w:tmpl w:val="0FEC1666"/>
    <w:lvl w:ilvl="0" w:tplc="4C223106">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4A437D4"/>
    <w:multiLevelType w:val="hybridMultilevel"/>
    <w:tmpl w:val="00AC47D4"/>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BDF1E9B"/>
    <w:multiLevelType w:val="hybridMultilevel"/>
    <w:tmpl w:val="97E6F08E"/>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2">
    <w:nsid w:val="7F483E63"/>
    <w:multiLevelType w:val="hybridMultilevel"/>
    <w:tmpl w:val="1E7CE83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3"/>
  </w:num>
  <w:num w:numId="2">
    <w:abstractNumId w:val="19"/>
  </w:num>
  <w:num w:numId="3">
    <w:abstractNumId w:val="10"/>
  </w:num>
  <w:num w:numId="4">
    <w:abstractNumId w:val="9"/>
  </w:num>
  <w:num w:numId="5">
    <w:abstractNumId w:val="5"/>
  </w:num>
  <w:num w:numId="6">
    <w:abstractNumId w:val="12"/>
  </w:num>
  <w:num w:numId="7">
    <w:abstractNumId w:val="3"/>
  </w:num>
  <w:num w:numId="8">
    <w:abstractNumId w:val="14"/>
  </w:num>
  <w:num w:numId="9">
    <w:abstractNumId w:val="22"/>
  </w:num>
  <w:num w:numId="10">
    <w:abstractNumId w:val="15"/>
  </w:num>
  <w:num w:numId="11">
    <w:abstractNumId w:val="6"/>
  </w:num>
  <w:num w:numId="12">
    <w:abstractNumId w:val="0"/>
  </w:num>
  <w:num w:numId="13">
    <w:abstractNumId w:val="11"/>
  </w:num>
  <w:num w:numId="14">
    <w:abstractNumId w:val="4"/>
  </w:num>
  <w:num w:numId="15">
    <w:abstractNumId w:val="16"/>
  </w:num>
  <w:num w:numId="16">
    <w:abstractNumId w:val="18"/>
  </w:num>
  <w:num w:numId="17">
    <w:abstractNumId w:val="17"/>
  </w:num>
  <w:num w:numId="18">
    <w:abstractNumId w:val="21"/>
  </w:num>
  <w:num w:numId="19">
    <w:abstractNumId w:val="1"/>
  </w:num>
  <w:num w:numId="20">
    <w:abstractNumId w:val="7"/>
  </w:num>
  <w:num w:numId="21">
    <w:abstractNumId w:val="8"/>
  </w:num>
  <w:num w:numId="22">
    <w:abstractNumId w:val="2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B30"/>
    <w:rsid w:val="00007673"/>
    <w:rsid w:val="00021852"/>
    <w:rsid w:val="00022342"/>
    <w:rsid w:val="000322E7"/>
    <w:rsid w:val="00035A0D"/>
    <w:rsid w:val="00043408"/>
    <w:rsid w:val="000442E4"/>
    <w:rsid w:val="00053BCB"/>
    <w:rsid w:val="00072084"/>
    <w:rsid w:val="00093356"/>
    <w:rsid w:val="000938B1"/>
    <w:rsid w:val="00094E5B"/>
    <w:rsid w:val="00097F49"/>
    <w:rsid w:val="000A21BD"/>
    <w:rsid w:val="000A7F94"/>
    <w:rsid w:val="000C322B"/>
    <w:rsid w:val="000D15B8"/>
    <w:rsid w:val="000D6F5F"/>
    <w:rsid w:val="000E572D"/>
    <w:rsid w:val="000E7F97"/>
    <w:rsid w:val="001008C6"/>
    <w:rsid w:val="0010172B"/>
    <w:rsid w:val="00104B78"/>
    <w:rsid w:val="001137C1"/>
    <w:rsid w:val="001204EC"/>
    <w:rsid w:val="001325F3"/>
    <w:rsid w:val="00133177"/>
    <w:rsid w:val="00133248"/>
    <w:rsid w:val="00134B92"/>
    <w:rsid w:val="00144B30"/>
    <w:rsid w:val="00144C6A"/>
    <w:rsid w:val="00150F91"/>
    <w:rsid w:val="00160E6B"/>
    <w:rsid w:val="00171B2D"/>
    <w:rsid w:val="00175287"/>
    <w:rsid w:val="00186DA7"/>
    <w:rsid w:val="001872D9"/>
    <w:rsid w:val="00190BE5"/>
    <w:rsid w:val="001A550C"/>
    <w:rsid w:val="001B1B95"/>
    <w:rsid w:val="001C0B5E"/>
    <w:rsid w:val="001C6BD7"/>
    <w:rsid w:val="001D1527"/>
    <w:rsid w:val="001D2F63"/>
    <w:rsid w:val="001D4126"/>
    <w:rsid w:val="001E1322"/>
    <w:rsid w:val="001E219E"/>
    <w:rsid w:val="001E623C"/>
    <w:rsid w:val="001F385F"/>
    <w:rsid w:val="001F49F4"/>
    <w:rsid w:val="0020495D"/>
    <w:rsid w:val="00213D8D"/>
    <w:rsid w:val="0021404D"/>
    <w:rsid w:val="00227783"/>
    <w:rsid w:val="00227DEF"/>
    <w:rsid w:val="00237FF5"/>
    <w:rsid w:val="00246BF0"/>
    <w:rsid w:val="00257B70"/>
    <w:rsid w:val="00260CC1"/>
    <w:rsid w:val="0027080D"/>
    <w:rsid w:val="00274A8B"/>
    <w:rsid w:val="00277151"/>
    <w:rsid w:val="00277834"/>
    <w:rsid w:val="0028094E"/>
    <w:rsid w:val="002816C4"/>
    <w:rsid w:val="0029007D"/>
    <w:rsid w:val="0029698D"/>
    <w:rsid w:val="002A176C"/>
    <w:rsid w:val="002A4024"/>
    <w:rsid w:val="002A4B1C"/>
    <w:rsid w:val="002B54E0"/>
    <w:rsid w:val="002C06B4"/>
    <w:rsid w:val="002C7F21"/>
    <w:rsid w:val="002D4BAF"/>
    <w:rsid w:val="002D58F5"/>
    <w:rsid w:val="002D5B10"/>
    <w:rsid w:val="002D6355"/>
    <w:rsid w:val="002D79EF"/>
    <w:rsid w:val="002E2785"/>
    <w:rsid w:val="002E30E4"/>
    <w:rsid w:val="002E406A"/>
    <w:rsid w:val="002F0AE5"/>
    <w:rsid w:val="002F2313"/>
    <w:rsid w:val="002F378F"/>
    <w:rsid w:val="002F6019"/>
    <w:rsid w:val="002F6C62"/>
    <w:rsid w:val="00311C88"/>
    <w:rsid w:val="0031786E"/>
    <w:rsid w:val="003206A5"/>
    <w:rsid w:val="00321DC2"/>
    <w:rsid w:val="0032458D"/>
    <w:rsid w:val="00336DB0"/>
    <w:rsid w:val="00350C60"/>
    <w:rsid w:val="00353301"/>
    <w:rsid w:val="003569B9"/>
    <w:rsid w:val="0036067F"/>
    <w:rsid w:val="003641AC"/>
    <w:rsid w:val="003664EF"/>
    <w:rsid w:val="00386D53"/>
    <w:rsid w:val="00387CF5"/>
    <w:rsid w:val="00387FA7"/>
    <w:rsid w:val="0039148E"/>
    <w:rsid w:val="003A2892"/>
    <w:rsid w:val="003A389A"/>
    <w:rsid w:val="003B2861"/>
    <w:rsid w:val="003C17F6"/>
    <w:rsid w:val="003C395E"/>
    <w:rsid w:val="003D618B"/>
    <w:rsid w:val="003E0407"/>
    <w:rsid w:val="003E46A8"/>
    <w:rsid w:val="003F5AA4"/>
    <w:rsid w:val="003F666C"/>
    <w:rsid w:val="003F7DD5"/>
    <w:rsid w:val="00400035"/>
    <w:rsid w:val="00413F12"/>
    <w:rsid w:val="004178DD"/>
    <w:rsid w:val="004210FF"/>
    <w:rsid w:val="00421C84"/>
    <w:rsid w:val="00432CEE"/>
    <w:rsid w:val="00434DBC"/>
    <w:rsid w:val="00444DA3"/>
    <w:rsid w:val="0044687C"/>
    <w:rsid w:val="00452AA7"/>
    <w:rsid w:val="00456D38"/>
    <w:rsid w:val="0047509F"/>
    <w:rsid w:val="0047586B"/>
    <w:rsid w:val="00476E14"/>
    <w:rsid w:val="004779F9"/>
    <w:rsid w:val="00477E81"/>
    <w:rsid w:val="0049435C"/>
    <w:rsid w:val="00494FA4"/>
    <w:rsid w:val="004A07C2"/>
    <w:rsid w:val="004B2101"/>
    <w:rsid w:val="004B21B7"/>
    <w:rsid w:val="004B3EC1"/>
    <w:rsid w:val="004C39E5"/>
    <w:rsid w:val="004D0468"/>
    <w:rsid w:val="004D25A2"/>
    <w:rsid w:val="004D2CF7"/>
    <w:rsid w:val="004D2FC5"/>
    <w:rsid w:val="004D6E30"/>
    <w:rsid w:val="004E19A6"/>
    <w:rsid w:val="004E1D2C"/>
    <w:rsid w:val="004E4BEC"/>
    <w:rsid w:val="004E50C7"/>
    <w:rsid w:val="005022B1"/>
    <w:rsid w:val="00505934"/>
    <w:rsid w:val="00506A41"/>
    <w:rsid w:val="00510328"/>
    <w:rsid w:val="005361F6"/>
    <w:rsid w:val="00544A2C"/>
    <w:rsid w:val="0054758D"/>
    <w:rsid w:val="005614F5"/>
    <w:rsid w:val="0056470E"/>
    <w:rsid w:val="005771D8"/>
    <w:rsid w:val="00580646"/>
    <w:rsid w:val="0058652B"/>
    <w:rsid w:val="00586743"/>
    <w:rsid w:val="0059200E"/>
    <w:rsid w:val="005A3CE0"/>
    <w:rsid w:val="005B5BE9"/>
    <w:rsid w:val="005D4740"/>
    <w:rsid w:val="005E2EDE"/>
    <w:rsid w:val="00610B57"/>
    <w:rsid w:val="006156BB"/>
    <w:rsid w:val="00617806"/>
    <w:rsid w:val="00633539"/>
    <w:rsid w:val="00634A63"/>
    <w:rsid w:val="006359BE"/>
    <w:rsid w:val="00643391"/>
    <w:rsid w:val="00654C48"/>
    <w:rsid w:val="0066320D"/>
    <w:rsid w:val="0066335A"/>
    <w:rsid w:val="006637EF"/>
    <w:rsid w:val="006703DC"/>
    <w:rsid w:val="006740D0"/>
    <w:rsid w:val="00682E0C"/>
    <w:rsid w:val="006915E2"/>
    <w:rsid w:val="006915F1"/>
    <w:rsid w:val="00694870"/>
    <w:rsid w:val="00697306"/>
    <w:rsid w:val="006979A5"/>
    <w:rsid w:val="006A1848"/>
    <w:rsid w:val="006A7EE8"/>
    <w:rsid w:val="006B0897"/>
    <w:rsid w:val="006C3F25"/>
    <w:rsid w:val="006D2561"/>
    <w:rsid w:val="006E2282"/>
    <w:rsid w:val="006E3BDF"/>
    <w:rsid w:val="006E6DB3"/>
    <w:rsid w:val="0070019D"/>
    <w:rsid w:val="0070525C"/>
    <w:rsid w:val="00711F41"/>
    <w:rsid w:val="00716452"/>
    <w:rsid w:val="0072221F"/>
    <w:rsid w:val="00727ED1"/>
    <w:rsid w:val="00740FB4"/>
    <w:rsid w:val="00746642"/>
    <w:rsid w:val="007722CF"/>
    <w:rsid w:val="00797255"/>
    <w:rsid w:val="007A08B0"/>
    <w:rsid w:val="007A117D"/>
    <w:rsid w:val="007A2D24"/>
    <w:rsid w:val="007A5DB5"/>
    <w:rsid w:val="007A7164"/>
    <w:rsid w:val="007A7FBE"/>
    <w:rsid w:val="007B3CBE"/>
    <w:rsid w:val="007B49B5"/>
    <w:rsid w:val="007C1DF1"/>
    <w:rsid w:val="007C6D28"/>
    <w:rsid w:val="007D054D"/>
    <w:rsid w:val="007E3A4B"/>
    <w:rsid w:val="007E3EA3"/>
    <w:rsid w:val="007E7F82"/>
    <w:rsid w:val="00806CE0"/>
    <w:rsid w:val="008107CA"/>
    <w:rsid w:val="00812379"/>
    <w:rsid w:val="008211BC"/>
    <w:rsid w:val="00825DA1"/>
    <w:rsid w:val="00826C01"/>
    <w:rsid w:val="00826EAB"/>
    <w:rsid w:val="00834E21"/>
    <w:rsid w:val="00847A11"/>
    <w:rsid w:val="00872ADE"/>
    <w:rsid w:val="00872B92"/>
    <w:rsid w:val="00872FF6"/>
    <w:rsid w:val="00874488"/>
    <w:rsid w:val="0087616A"/>
    <w:rsid w:val="00876AD0"/>
    <w:rsid w:val="00877130"/>
    <w:rsid w:val="00880E0A"/>
    <w:rsid w:val="008825C6"/>
    <w:rsid w:val="008901D4"/>
    <w:rsid w:val="008A5829"/>
    <w:rsid w:val="008B17CB"/>
    <w:rsid w:val="008B4BA6"/>
    <w:rsid w:val="008B5081"/>
    <w:rsid w:val="008C58D0"/>
    <w:rsid w:val="008D4766"/>
    <w:rsid w:val="008E167F"/>
    <w:rsid w:val="008E506F"/>
    <w:rsid w:val="009034E8"/>
    <w:rsid w:val="00904324"/>
    <w:rsid w:val="00906319"/>
    <w:rsid w:val="00910C8B"/>
    <w:rsid w:val="009111FA"/>
    <w:rsid w:val="00912E20"/>
    <w:rsid w:val="0091534D"/>
    <w:rsid w:val="00920E36"/>
    <w:rsid w:val="00921230"/>
    <w:rsid w:val="009214C1"/>
    <w:rsid w:val="00932C58"/>
    <w:rsid w:val="00940FB2"/>
    <w:rsid w:val="0094789B"/>
    <w:rsid w:val="00952CC1"/>
    <w:rsid w:val="009549F3"/>
    <w:rsid w:val="00963EFA"/>
    <w:rsid w:val="009662D9"/>
    <w:rsid w:val="00967472"/>
    <w:rsid w:val="00981181"/>
    <w:rsid w:val="009827A4"/>
    <w:rsid w:val="0098513F"/>
    <w:rsid w:val="009879A9"/>
    <w:rsid w:val="0099357E"/>
    <w:rsid w:val="0099385F"/>
    <w:rsid w:val="0099433A"/>
    <w:rsid w:val="009972EB"/>
    <w:rsid w:val="009A5526"/>
    <w:rsid w:val="009B58F2"/>
    <w:rsid w:val="009C158C"/>
    <w:rsid w:val="009D1087"/>
    <w:rsid w:val="009D7556"/>
    <w:rsid w:val="009D76AC"/>
    <w:rsid w:val="009E049C"/>
    <w:rsid w:val="009E1487"/>
    <w:rsid w:val="009E7FA3"/>
    <w:rsid w:val="00A02FAE"/>
    <w:rsid w:val="00A139A4"/>
    <w:rsid w:val="00A24B61"/>
    <w:rsid w:val="00A27F0F"/>
    <w:rsid w:val="00A323BC"/>
    <w:rsid w:val="00A330A9"/>
    <w:rsid w:val="00A370CB"/>
    <w:rsid w:val="00A40B5E"/>
    <w:rsid w:val="00A6054E"/>
    <w:rsid w:val="00A70AD0"/>
    <w:rsid w:val="00A738CB"/>
    <w:rsid w:val="00A75586"/>
    <w:rsid w:val="00A83654"/>
    <w:rsid w:val="00A84AC4"/>
    <w:rsid w:val="00A84EA2"/>
    <w:rsid w:val="00A877E9"/>
    <w:rsid w:val="00A9732F"/>
    <w:rsid w:val="00AA18C2"/>
    <w:rsid w:val="00AA3A48"/>
    <w:rsid w:val="00AA700A"/>
    <w:rsid w:val="00AB17DD"/>
    <w:rsid w:val="00AC07BD"/>
    <w:rsid w:val="00AD3DFF"/>
    <w:rsid w:val="00B0102A"/>
    <w:rsid w:val="00B10FB7"/>
    <w:rsid w:val="00B13448"/>
    <w:rsid w:val="00B2078F"/>
    <w:rsid w:val="00B21FA6"/>
    <w:rsid w:val="00B22F26"/>
    <w:rsid w:val="00B26C6B"/>
    <w:rsid w:val="00B368A1"/>
    <w:rsid w:val="00B504C5"/>
    <w:rsid w:val="00B50514"/>
    <w:rsid w:val="00B5794A"/>
    <w:rsid w:val="00B63CCF"/>
    <w:rsid w:val="00B6710A"/>
    <w:rsid w:val="00B84081"/>
    <w:rsid w:val="00B87374"/>
    <w:rsid w:val="00B960C4"/>
    <w:rsid w:val="00BA0823"/>
    <w:rsid w:val="00BA11D5"/>
    <w:rsid w:val="00BA1877"/>
    <w:rsid w:val="00BA5967"/>
    <w:rsid w:val="00BB68A1"/>
    <w:rsid w:val="00BB6DD4"/>
    <w:rsid w:val="00BB7A2C"/>
    <w:rsid w:val="00BC1EDC"/>
    <w:rsid w:val="00BC2376"/>
    <w:rsid w:val="00BC3B6C"/>
    <w:rsid w:val="00BC7D1A"/>
    <w:rsid w:val="00BD3920"/>
    <w:rsid w:val="00BD4D93"/>
    <w:rsid w:val="00BE0B6A"/>
    <w:rsid w:val="00BE26CA"/>
    <w:rsid w:val="00BE4258"/>
    <w:rsid w:val="00C026D9"/>
    <w:rsid w:val="00C037F0"/>
    <w:rsid w:val="00C03B60"/>
    <w:rsid w:val="00C04635"/>
    <w:rsid w:val="00C04AC0"/>
    <w:rsid w:val="00C04C52"/>
    <w:rsid w:val="00C05483"/>
    <w:rsid w:val="00C25A4A"/>
    <w:rsid w:val="00C268DD"/>
    <w:rsid w:val="00C327AA"/>
    <w:rsid w:val="00C5226D"/>
    <w:rsid w:val="00C73622"/>
    <w:rsid w:val="00C73838"/>
    <w:rsid w:val="00C73D08"/>
    <w:rsid w:val="00CA7AF5"/>
    <w:rsid w:val="00CB0D09"/>
    <w:rsid w:val="00CB3E03"/>
    <w:rsid w:val="00CC2F21"/>
    <w:rsid w:val="00CC4719"/>
    <w:rsid w:val="00CD58BB"/>
    <w:rsid w:val="00CE1710"/>
    <w:rsid w:val="00CE17CE"/>
    <w:rsid w:val="00CE214A"/>
    <w:rsid w:val="00CE545B"/>
    <w:rsid w:val="00CE6EA6"/>
    <w:rsid w:val="00CF0EE3"/>
    <w:rsid w:val="00CF2F23"/>
    <w:rsid w:val="00CF6137"/>
    <w:rsid w:val="00D00010"/>
    <w:rsid w:val="00D173D4"/>
    <w:rsid w:val="00D2024B"/>
    <w:rsid w:val="00D23DA4"/>
    <w:rsid w:val="00D2512A"/>
    <w:rsid w:val="00D26915"/>
    <w:rsid w:val="00D300D0"/>
    <w:rsid w:val="00D35747"/>
    <w:rsid w:val="00D40517"/>
    <w:rsid w:val="00D416CB"/>
    <w:rsid w:val="00D605CE"/>
    <w:rsid w:val="00D62158"/>
    <w:rsid w:val="00D6240E"/>
    <w:rsid w:val="00D84E87"/>
    <w:rsid w:val="00D8500A"/>
    <w:rsid w:val="00D876DB"/>
    <w:rsid w:val="00D938D3"/>
    <w:rsid w:val="00DA380B"/>
    <w:rsid w:val="00DB4DAB"/>
    <w:rsid w:val="00DC2B5B"/>
    <w:rsid w:val="00DC5AEC"/>
    <w:rsid w:val="00DD6C90"/>
    <w:rsid w:val="00DD7787"/>
    <w:rsid w:val="00DD782E"/>
    <w:rsid w:val="00DE0D05"/>
    <w:rsid w:val="00DE2CA9"/>
    <w:rsid w:val="00DE3C68"/>
    <w:rsid w:val="00DF6B88"/>
    <w:rsid w:val="00E20236"/>
    <w:rsid w:val="00E21BB9"/>
    <w:rsid w:val="00E23BE2"/>
    <w:rsid w:val="00E24D77"/>
    <w:rsid w:val="00E3495D"/>
    <w:rsid w:val="00E44700"/>
    <w:rsid w:val="00E53499"/>
    <w:rsid w:val="00E618C4"/>
    <w:rsid w:val="00E64110"/>
    <w:rsid w:val="00E70F9A"/>
    <w:rsid w:val="00E73764"/>
    <w:rsid w:val="00E81197"/>
    <w:rsid w:val="00E8148F"/>
    <w:rsid w:val="00E84408"/>
    <w:rsid w:val="00EA0664"/>
    <w:rsid w:val="00EA644A"/>
    <w:rsid w:val="00EC3C77"/>
    <w:rsid w:val="00EC5CEB"/>
    <w:rsid w:val="00ED0077"/>
    <w:rsid w:val="00ED17CA"/>
    <w:rsid w:val="00ED4ABF"/>
    <w:rsid w:val="00ED6412"/>
    <w:rsid w:val="00ED7510"/>
    <w:rsid w:val="00EE16F5"/>
    <w:rsid w:val="00EE1C96"/>
    <w:rsid w:val="00EE3BAF"/>
    <w:rsid w:val="00EE4672"/>
    <w:rsid w:val="00EF79CB"/>
    <w:rsid w:val="00F0082B"/>
    <w:rsid w:val="00F03E04"/>
    <w:rsid w:val="00F11B44"/>
    <w:rsid w:val="00F12CF7"/>
    <w:rsid w:val="00F166FE"/>
    <w:rsid w:val="00F26461"/>
    <w:rsid w:val="00F32DAD"/>
    <w:rsid w:val="00F44B7C"/>
    <w:rsid w:val="00F45074"/>
    <w:rsid w:val="00F537E4"/>
    <w:rsid w:val="00F62378"/>
    <w:rsid w:val="00F648D4"/>
    <w:rsid w:val="00F65D8C"/>
    <w:rsid w:val="00F66666"/>
    <w:rsid w:val="00F71C77"/>
    <w:rsid w:val="00F7318F"/>
    <w:rsid w:val="00F73947"/>
    <w:rsid w:val="00F7651E"/>
    <w:rsid w:val="00F80A60"/>
    <w:rsid w:val="00F812EA"/>
    <w:rsid w:val="00F86149"/>
    <w:rsid w:val="00FB2D0E"/>
    <w:rsid w:val="00FD23AD"/>
    <w:rsid w:val="00FD3841"/>
    <w:rsid w:val="00FD4595"/>
    <w:rsid w:val="00FE46A1"/>
    <w:rsid w:val="00FE7927"/>
    <w:rsid w:val="00FF6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4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44B30"/>
    <w:pPr>
      <w:ind w:left="720"/>
      <w:contextualSpacing/>
    </w:pPr>
  </w:style>
  <w:style w:type="table" w:customStyle="1" w:styleId="1">
    <w:name w:val="Сетка таблицы1"/>
    <w:basedOn w:val="a1"/>
    <w:next w:val="a3"/>
    <w:rsid w:val="001A5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9A5526"/>
    <w:pPr>
      <w:widowControl w:val="0"/>
      <w:suppressAutoHyphens/>
      <w:snapToGrid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locked/>
    <w:rsid w:val="009A5526"/>
    <w:rPr>
      <w:rFonts w:ascii="Arial" w:eastAsia="Times New Roman" w:hAnsi="Arial" w:cs="Arial"/>
      <w:sz w:val="20"/>
      <w:szCs w:val="20"/>
      <w:lang w:eastAsia="ar-SA"/>
    </w:rPr>
  </w:style>
  <w:style w:type="paragraph" w:customStyle="1" w:styleId="ConsPlusTitle">
    <w:name w:val="ConsPlusTitle"/>
    <w:rsid w:val="009A55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D300D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00D0"/>
    <w:rPr>
      <w:rFonts w:ascii="Tahoma" w:hAnsi="Tahoma" w:cs="Tahoma"/>
      <w:sz w:val="16"/>
      <w:szCs w:val="16"/>
    </w:rPr>
  </w:style>
  <w:style w:type="paragraph" w:styleId="a7">
    <w:name w:val="Body Text"/>
    <w:basedOn w:val="a"/>
    <w:link w:val="a8"/>
    <w:rsid w:val="00D300D0"/>
    <w:pPr>
      <w:suppressAutoHyphens/>
      <w:spacing w:after="0" w:line="240" w:lineRule="auto"/>
      <w:jc w:val="both"/>
    </w:pPr>
    <w:rPr>
      <w:rFonts w:ascii="Times New Roman" w:eastAsia="Times New Roman" w:hAnsi="Times New Roman" w:cs="Calibri"/>
      <w:sz w:val="28"/>
      <w:szCs w:val="20"/>
      <w:lang w:eastAsia="ar-SA"/>
    </w:rPr>
  </w:style>
  <w:style w:type="character" w:customStyle="1" w:styleId="a8">
    <w:name w:val="Основной текст Знак"/>
    <w:basedOn w:val="a0"/>
    <w:link w:val="a7"/>
    <w:rsid w:val="00D300D0"/>
    <w:rPr>
      <w:rFonts w:ascii="Times New Roman" w:eastAsia="Times New Roman" w:hAnsi="Times New Roman" w:cs="Calibri"/>
      <w:sz w:val="28"/>
      <w:szCs w:val="20"/>
      <w:lang w:eastAsia="ar-SA"/>
    </w:rPr>
  </w:style>
  <w:style w:type="paragraph" w:styleId="a9">
    <w:name w:val="Body Text Indent"/>
    <w:basedOn w:val="a"/>
    <w:link w:val="aa"/>
    <w:uiPriority w:val="99"/>
    <w:semiHidden/>
    <w:unhideWhenUsed/>
    <w:rsid w:val="00A27F0F"/>
    <w:pPr>
      <w:spacing w:after="120"/>
      <w:ind w:left="283"/>
    </w:pPr>
  </w:style>
  <w:style w:type="character" w:customStyle="1" w:styleId="aa">
    <w:name w:val="Основной текст с отступом Знак"/>
    <w:basedOn w:val="a0"/>
    <w:link w:val="a9"/>
    <w:uiPriority w:val="99"/>
    <w:semiHidden/>
    <w:rsid w:val="00A27F0F"/>
  </w:style>
  <w:style w:type="paragraph" w:customStyle="1" w:styleId="Default">
    <w:name w:val="Default"/>
    <w:rsid w:val="004779F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b">
    <w:name w:val="header"/>
    <w:basedOn w:val="a"/>
    <w:link w:val="ac"/>
    <w:uiPriority w:val="99"/>
    <w:unhideWhenUsed/>
    <w:rsid w:val="00FB2D0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B2D0E"/>
  </w:style>
  <w:style w:type="paragraph" w:styleId="ad">
    <w:name w:val="footer"/>
    <w:basedOn w:val="a"/>
    <w:link w:val="ae"/>
    <w:uiPriority w:val="99"/>
    <w:unhideWhenUsed/>
    <w:rsid w:val="00FB2D0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B2D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4B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44B30"/>
    <w:pPr>
      <w:ind w:left="720"/>
      <w:contextualSpacing/>
    </w:pPr>
  </w:style>
  <w:style w:type="table" w:customStyle="1" w:styleId="1">
    <w:name w:val="Сетка таблицы1"/>
    <w:basedOn w:val="a1"/>
    <w:next w:val="a3"/>
    <w:rsid w:val="001A55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link w:val="ConsNormal0"/>
    <w:rsid w:val="009A5526"/>
    <w:pPr>
      <w:widowControl w:val="0"/>
      <w:suppressAutoHyphens/>
      <w:snapToGrid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locked/>
    <w:rsid w:val="009A5526"/>
    <w:rPr>
      <w:rFonts w:ascii="Arial" w:eastAsia="Times New Roman" w:hAnsi="Arial" w:cs="Arial"/>
      <w:sz w:val="20"/>
      <w:szCs w:val="20"/>
      <w:lang w:eastAsia="ar-SA"/>
    </w:rPr>
  </w:style>
  <w:style w:type="paragraph" w:customStyle="1" w:styleId="ConsPlusTitle">
    <w:name w:val="ConsPlusTitle"/>
    <w:rsid w:val="009A55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D300D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00D0"/>
    <w:rPr>
      <w:rFonts w:ascii="Tahoma" w:hAnsi="Tahoma" w:cs="Tahoma"/>
      <w:sz w:val="16"/>
      <w:szCs w:val="16"/>
    </w:rPr>
  </w:style>
  <w:style w:type="paragraph" w:styleId="a7">
    <w:name w:val="Body Text"/>
    <w:basedOn w:val="a"/>
    <w:link w:val="a8"/>
    <w:rsid w:val="00D300D0"/>
    <w:pPr>
      <w:suppressAutoHyphens/>
      <w:spacing w:after="0" w:line="240" w:lineRule="auto"/>
      <w:jc w:val="both"/>
    </w:pPr>
    <w:rPr>
      <w:rFonts w:ascii="Times New Roman" w:eastAsia="Times New Roman" w:hAnsi="Times New Roman" w:cs="Calibri"/>
      <w:sz w:val="28"/>
      <w:szCs w:val="20"/>
      <w:lang w:eastAsia="ar-SA"/>
    </w:rPr>
  </w:style>
  <w:style w:type="character" w:customStyle="1" w:styleId="a8">
    <w:name w:val="Основной текст Знак"/>
    <w:basedOn w:val="a0"/>
    <w:link w:val="a7"/>
    <w:rsid w:val="00D300D0"/>
    <w:rPr>
      <w:rFonts w:ascii="Times New Roman" w:eastAsia="Times New Roman" w:hAnsi="Times New Roman" w:cs="Calibri"/>
      <w:sz w:val="28"/>
      <w:szCs w:val="20"/>
      <w:lang w:eastAsia="ar-SA"/>
    </w:rPr>
  </w:style>
  <w:style w:type="paragraph" w:styleId="a9">
    <w:name w:val="Body Text Indent"/>
    <w:basedOn w:val="a"/>
    <w:link w:val="aa"/>
    <w:uiPriority w:val="99"/>
    <w:semiHidden/>
    <w:unhideWhenUsed/>
    <w:rsid w:val="00A27F0F"/>
    <w:pPr>
      <w:spacing w:after="120"/>
      <w:ind w:left="283"/>
    </w:pPr>
  </w:style>
  <w:style w:type="character" w:customStyle="1" w:styleId="aa">
    <w:name w:val="Основной текст с отступом Знак"/>
    <w:basedOn w:val="a0"/>
    <w:link w:val="a9"/>
    <w:uiPriority w:val="99"/>
    <w:semiHidden/>
    <w:rsid w:val="00A27F0F"/>
  </w:style>
  <w:style w:type="paragraph" w:customStyle="1" w:styleId="Default">
    <w:name w:val="Default"/>
    <w:rsid w:val="004779F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b">
    <w:name w:val="header"/>
    <w:basedOn w:val="a"/>
    <w:link w:val="ac"/>
    <w:uiPriority w:val="99"/>
    <w:unhideWhenUsed/>
    <w:rsid w:val="00FB2D0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B2D0E"/>
  </w:style>
  <w:style w:type="paragraph" w:styleId="ad">
    <w:name w:val="footer"/>
    <w:basedOn w:val="a"/>
    <w:link w:val="ae"/>
    <w:uiPriority w:val="99"/>
    <w:unhideWhenUsed/>
    <w:rsid w:val="00FB2D0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B2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10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38325CE0B9D298CAB01027FEDC5F622910E4C775D81AF921556528070n8b2N" TargetMode="External"/><Relationship Id="rId18" Type="http://schemas.openxmlformats.org/officeDocument/2006/relationships/hyperlink" Target="consultantplus://offline/ref=F1D7339F013E8A74CF9233A8997AAA77B2B8CA7F9CAC1DA7E5C51C15C14A46F8A2616B5006A95D70P8P9M" TargetMode="External"/><Relationship Id="rId26" Type="http://schemas.openxmlformats.org/officeDocument/2006/relationships/hyperlink" Target="consultantplus://offline/ref=19F6A5F2CBC620D508582B0190E694B0C781C1B947A37F543F58EF1279C8D7542AD7AF3F72FE29E420S4H" TargetMode="External"/><Relationship Id="rId39" Type="http://schemas.openxmlformats.org/officeDocument/2006/relationships/hyperlink" Target="consultantplus://offline/ref=A5C7BCDD7D9FFA873606726A2A3201D67D65BE5F58209B1529B1D53AD7854A409F86AE3D6FE8981Ef6yFG" TargetMode="External"/><Relationship Id="rId3" Type="http://schemas.openxmlformats.org/officeDocument/2006/relationships/styles" Target="styles.xml"/><Relationship Id="rId21" Type="http://schemas.openxmlformats.org/officeDocument/2006/relationships/hyperlink" Target="consultantplus://offline/ref=333968C3DCD52949BC2C49004F0802201FB68C77858E6E626195E30E5384EB3FF28D40DFEA95A427PB19L" TargetMode="External"/><Relationship Id="rId34" Type="http://schemas.openxmlformats.org/officeDocument/2006/relationships/hyperlink" Target="consultantplus://offline/ref=5587273566783C259E71F1A79CC0D26F6A76EA2090465A9972647218533142E99CE473272B9F76EDmCC9H" TargetMode="External"/><Relationship Id="rId42" Type="http://schemas.openxmlformats.org/officeDocument/2006/relationships/hyperlink" Target="consultantplus://offline/ref=43D2744449A2D7F0200C374B39824AF471F3A4B554CC2DFAC815F68E41BABE68991A059A5B7423C212P4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92F5A1264E8CFA9E9BB9B67E5686D7E33AD84A35E51B8C5BA1B1D0E8Cn8aEN" TargetMode="External"/><Relationship Id="rId17" Type="http://schemas.openxmlformats.org/officeDocument/2006/relationships/hyperlink" Target="consultantplus://offline/ref=48CF8BC4BDC126607ABF6E16CC7ADC1B4099C4CEC6D7830C6044D4E2442A629F87163AE303ACB95Ev2S1I" TargetMode="External"/><Relationship Id="rId25" Type="http://schemas.openxmlformats.org/officeDocument/2006/relationships/hyperlink" Target="consultantplus://offline/ref=19F6A5F2CBC620D508582B0190E694B0C488C0B946A27F543F58EF1279C8D7542AD7AF3F72FE2EE420S0H" TargetMode="External"/><Relationship Id="rId33" Type="http://schemas.openxmlformats.org/officeDocument/2006/relationships/hyperlink" Target="consultantplus://offline/ref=C29AA422C2DAD46DF5C44F742785332613644F70B6BF7CA8151A72CB1B613A420B37F3DFF5470C7750M4I" TargetMode="External"/><Relationship Id="rId38" Type="http://schemas.openxmlformats.org/officeDocument/2006/relationships/hyperlink" Target="consultantplus://offline/ref=3C2A2D95478D35A8DB26B11DFD279F8642B40A3717020552B0C2820A4238B1E53D53C960E0FB031DpBbAJ"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20E32F0AFE0E2FF6AB4B4783C38884BE6F4AEC83FA88ED3A8652B02A40EFEB16DDB144FF99D5D13A02o0H" TargetMode="External"/><Relationship Id="rId20" Type="http://schemas.openxmlformats.org/officeDocument/2006/relationships/hyperlink" Target="consultantplus://offline/ref=333968C3DCD52949BC2C49004F0802201FB88F70808C6E626195E30E5384EB3FF28D40DFEA94A528PB14L" TargetMode="External"/><Relationship Id="rId29" Type="http://schemas.openxmlformats.org/officeDocument/2006/relationships/hyperlink" Target="consultantplus://offline/ref=69B7F45D203C4E85DC9F001AC86B60590CC66A384CE2D8F86C97C8AC92EA819D1F54B8C1F6475EEDK01BH" TargetMode="External"/><Relationship Id="rId41" Type="http://schemas.openxmlformats.org/officeDocument/2006/relationships/hyperlink" Target="consultantplus://offline/ref=A5C7BCDD7D9FFA873606726A2A3201D67463BA5C5F2CC61F21E8D938D08A155798CFA23C6FE898f1y7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12AA524CAC62C4D4171BEF9741A3AB08E6DB00CF644B00163CD95B108W2S9G" TargetMode="External"/><Relationship Id="rId24" Type="http://schemas.openxmlformats.org/officeDocument/2006/relationships/hyperlink" Target="consultantplus://offline/ref=19F6A5F2CBC620D508582B0190E694B0C488C0B946A27F543F58EF1279C8D7542AD7AF3F72FE2EE420S0H" TargetMode="External"/><Relationship Id="rId32" Type="http://schemas.openxmlformats.org/officeDocument/2006/relationships/hyperlink" Target="consultantplus://offline/ref=C29AA422C2DAD46DF5C44F742785332613644F70B6BF7CA8151A72CB1B613A420B37F3DFF5470C7750M4I" TargetMode="External"/><Relationship Id="rId37" Type="http://schemas.openxmlformats.org/officeDocument/2006/relationships/hyperlink" Target="consultantplus://offline/ref=815F10772DD7797B972506E8C233E312344DF3B62D5161845CDEEBA7BDF3F37B343E8456EB9B06eE08I" TargetMode="External"/><Relationship Id="rId40" Type="http://schemas.openxmlformats.org/officeDocument/2006/relationships/hyperlink" Target="consultantplus://offline/ref=A5C7BCDD7D9FFA873606726A2A3201D67B6EBE5D5B2CC61F21E8D938D08A155798CFA23C6FE898f1y7G"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347A4BE9724A7A703185F88E4B144ABDEDB68628DF6D7855E384FA1F73946390736B034CA5EEE48G7o5H" TargetMode="External"/><Relationship Id="rId23" Type="http://schemas.openxmlformats.org/officeDocument/2006/relationships/hyperlink" Target="consultantplus://offline/ref=19F6A5F2CBC620D508582B0190E694B0C781C1B947A37F543F58EF1279C8D7542AD7AF3F72FE29E420S4H" TargetMode="External"/><Relationship Id="rId28" Type="http://schemas.openxmlformats.org/officeDocument/2006/relationships/hyperlink" Target="consultantplus://offline/ref=5587273566783C259E71F1A79CC0D26F6974ED2A92465A9972647218533142E99CE473272B9F77EDmCC4H" TargetMode="External"/><Relationship Id="rId36" Type="http://schemas.openxmlformats.org/officeDocument/2006/relationships/hyperlink" Target="consultantplus://offline/ref=C29AA422C2DAD46DF5C44F742785332613644F70B6BF7CA8151A72CB1B613A420B37F3DFF5470C7750M4I" TargetMode="External"/><Relationship Id="rId49" Type="http://schemas.openxmlformats.org/officeDocument/2006/relationships/fontTable" Target="fontTable.xml"/><Relationship Id="rId10" Type="http://schemas.openxmlformats.org/officeDocument/2006/relationships/hyperlink" Target="consultantplus://offline/ref=612AA524CAC62C4D4171BEF9741A3AB08E6DB208F441B00163CD95B108W2S9G" TargetMode="External"/><Relationship Id="rId19" Type="http://schemas.openxmlformats.org/officeDocument/2006/relationships/hyperlink" Target="consultantplus://offline/ref=9F53E433A9FFEEBA295734E2968C963CCE2A4B60FD7BD184E02EF54A13475962889C2CFE65FCJAFEL" TargetMode="External"/><Relationship Id="rId31" Type="http://schemas.openxmlformats.org/officeDocument/2006/relationships/hyperlink" Target="consultantplus://offline/ref=CCE84766B6E18286643384FCBD384D9AC24334DB3DFDC0C83FF7F7483F1BBE2053787EEBFE2F55EEF9D6I" TargetMode="External"/><Relationship Id="rId4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612AA524CAC62C4D4171BEF9741A3AB08E6AB30AF142B00163CD95B108W2S9G" TargetMode="External"/><Relationship Id="rId14" Type="http://schemas.openxmlformats.org/officeDocument/2006/relationships/hyperlink" Target="consultantplus://offline/ref=B347A4BE9724A7A703185F88E4B144ABDEDB66608DF6D7855E384FA1F73946390736B034CA5EEC47G7o6H" TargetMode="External"/><Relationship Id="rId22" Type="http://schemas.openxmlformats.org/officeDocument/2006/relationships/hyperlink" Target="consultantplus://offline/ref=044C8B04F2B92AB97ABF7B01B808FBF3432F61C16A5B5540753ADE88E2B50EB178EF0FDBD498AF92RDLDN" TargetMode="External"/><Relationship Id="rId27" Type="http://schemas.openxmlformats.org/officeDocument/2006/relationships/hyperlink" Target="consultantplus://offline/ref=5587273566783C259E71F1A79CC0D26F6A76EA2090465A9972647218533142E99CE473272B9F76EDmCC9H" TargetMode="External"/><Relationship Id="rId30" Type="http://schemas.openxmlformats.org/officeDocument/2006/relationships/hyperlink" Target="consultantplus://offline/ref=CCE84766B6E18286643384FCBD384D9AC24D37D83CFBC0C83FF7F7483F1BBE2053787EEBFE2B54EAF9D2I" TargetMode="External"/><Relationship Id="rId35" Type="http://schemas.openxmlformats.org/officeDocument/2006/relationships/hyperlink" Target="consultantplus://offline/ref=5587273566783C259E71F1A79CC0D26F6974ED2A92465A9972647218533142E99CE473272B9F77EDmCC4H"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0AB7A-5977-4395-B43C-5C7D45A5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26</Pages>
  <Words>9724</Words>
  <Characters>55427</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Никифорова</cp:lastModifiedBy>
  <cp:revision>34</cp:revision>
  <cp:lastPrinted>2017-10-18T06:43:00Z</cp:lastPrinted>
  <dcterms:created xsi:type="dcterms:W3CDTF">2017-10-17T12:00:00Z</dcterms:created>
  <dcterms:modified xsi:type="dcterms:W3CDTF">2018-01-09T11:54:00Z</dcterms:modified>
</cp:coreProperties>
</file>